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99" w:rsidRPr="00A92D33" w:rsidRDefault="003C7299" w:rsidP="009C0787">
      <w:pPr>
        <w:widowControl w:val="0"/>
        <w:spacing w:after="0" w:line="240" w:lineRule="auto"/>
        <w:jc w:val="center"/>
        <w:rPr>
          <w:b/>
          <w:caps/>
          <w:noProof/>
          <w:sz w:val="28"/>
          <w:szCs w:val="28"/>
        </w:rPr>
      </w:pPr>
      <w:r w:rsidRPr="00A92D33">
        <w:rPr>
          <w:b/>
          <w:caps/>
          <w:sz w:val="28"/>
          <w:szCs w:val="28"/>
        </w:rPr>
        <w:t>Latvijas Republikas valdības</w:t>
      </w:r>
      <w:r w:rsidR="00DE1ECE" w:rsidRPr="00A92D33">
        <w:rPr>
          <w:b/>
          <w:caps/>
          <w:sz w:val="28"/>
          <w:szCs w:val="28"/>
        </w:rPr>
        <w:t xml:space="preserve"> un Ukrainas Ministru kabineta</w:t>
      </w:r>
      <w:r w:rsidRPr="00A92D33">
        <w:rPr>
          <w:b/>
          <w:caps/>
          <w:sz w:val="28"/>
          <w:szCs w:val="28"/>
        </w:rPr>
        <w:t xml:space="preserve"> īstenošanas protokols par</w:t>
      </w:r>
    </w:p>
    <w:p w:rsidR="00A92D33" w:rsidRDefault="003C7299" w:rsidP="009C0787">
      <w:pPr>
        <w:widowControl w:val="0"/>
        <w:spacing w:after="0" w:line="240" w:lineRule="auto"/>
        <w:jc w:val="center"/>
        <w:rPr>
          <w:b/>
          <w:caps/>
          <w:sz w:val="28"/>
          <w:szCs w:val="28"/>
        </w:rPr>
      </w:pPr>
      <w:r w:rsidRPr="00A92D33">
        <w:rPr>
          <w:b/>
          <w:caps/>
          <w:sz w:val="28"/>
          <w:szCs w:val="28"/>
        </w:rPr>
        <w:t xml:space="preserve">Nolīgumu starp Eiropas Kopienu un Ukrainu </w:t>
      </w:r>
    </w:p>
    <w:p w:rsidR="003C7299" w:rsidRPr="00A92D33" w:rsidRDefault="003C7299" w:rsidP="009C0787">
      <w:pPr>
        <w:widowControl w:val="0"/>
        <w:spacing w:after="0" w:line="240" w:lineRule="auto"/>
        <w:jc w:val="center"/>
        <w:rPr>
          <w:b/>
          <w:caps/>
          <w:noProof/>
          <w:sz w:val="28"/>
          <w:szCs w:val="28"/>
        </w:rPr>
      </w:pPr>
      <w:r w:rsidRPr="00A92D33">
        <w:rPr>
          <w:b/>
          <w:caps/>
          <w:sz w:val="28"/>
          <w:szCs w:val="28"/>
        </w:rPr>
        <w:t>par personu atpakaļuzņemšanu</w:t>
      </w:r>
    </w:p>
    <w:p w:rsidR="003C7299" w:rsidRPr="005F646D" w:rsidRDefault="003C7299" w:rsidP="00997014">
      <w:pPr>
        <w:widowControl w:val="0"/>
        <w:spacing w:after="0" w:line="240" w:lineRule="auto"/>
        <w:jc w:val="both"/>
        <w:rPr>
          <w:noProof/>
          <w:sz w:val="28"/>
          <w:szCs w:val="28"/>
        </w:rPr>
      </w:pPr>
    </w:p>
    <w:p w:rsidR="003C7299" w:rsidRPr="00DE1ECE" w:rsidRDefault="003C7299" w:rsidP="00997014">
      <w:pPr>
        <w:widowControl w:val="0"/>
        <w:spacing w:after="0" w:line="240" w:lineRule="auto"/>
        <w:jc w:val="both"/>
        <w:rPr>
          <w:noProof/>
          <w:sz w:val="28"/>
          <w:szCs w:val="28"/>
        </w:rPr>
      </w:pPr>
      <w:r w:rsidRPr="00DE1ECE">
        <w:rPr>
          <w:sz w:val="28"/>
          <w:szCs w:val="28"/>
        </w:rPr>
        <w:t xml:space="preserve">Latvijas Republikas valdība </w:t>
      </w:r>
      <w:r w:rsidR="00DE1ECE">
        <w:rPr>
          <w:sz w:val="28"/>
          <w:szCs w:val="28"/>
        </w:rPr>
        <w:t xml:space="preserve">un </w:t>
      </w:r>
      <w:r w:rsidR="00DE1ECE" w:rsidRPr="00DE1ECE">
        <w:rPr>
          <w:sz w:val="28"/>
          <w:szCs w:val="28"/>
        </w:rPr>
        <w:t xml:space="preserve">Ukrainas Ministru kabinets </w:t>
      </w:r>
      <w:r w:rsidRPr="00DE1ECE">
        <w:rPr>
          <w:sz w:val="28"/>
          <w:szCs w:val="28"/>
        </w:rPr>
        <w:t>(turpmāk tekstā – “Līgumslēdzējas puses”),</w:t>
      </w:r>
    </w:p>
    <w:p w:rsidR="003C7299" w:rsidRPr="005F646D" w:rsidRDefault="003C7299" w:rsidP="00997014">
      <w:pPr>
        <w:widowControl w:val="0"/>
        <w:spacing w:after="0" w:line="240" w:lineRule="auto"/>
        <w:jc w:val="both"/>
        <w:rPr>
          <w:noProof/>
          <w:sz w:val="28"/>
          <w:szCs w:val="28"/>
        </w:rPr>
      </w:pPr>
    </w:p>
    <w:p w:rsidR="003C7299" w:rsidRPr="00DE1ECE" w:rsidRDefault="003C7299" w:rsidP="00997014">
      <w:pPr>
        <w:widowControl w:val="0"/>
        <w:spacing w:after="0" w:line="240" w:lineRule="auto"/>
        <w:jc w:val="both"/>
        <w:rPr>
          <w:noProof/>
          <w:sz w:val="28"/>
          <w:szCs w:val="28"/>
        </w:rPr>
      </w:pPr>
      <w:r w:rsidRPr="00DE1ECE">
        <w:rPr>
          <w:sz w:val="28"/>
          <w:szCs w:val="28"/>
        </w:rPr>
        <w:t>vēlēdamies nodrošināt apstākļus, kas nepieciešami,</w:t>
      </w:r>
      <w:bookmarkStart w:id="0" w:name="_GoBack"/>
      <w:bookmarkEnd w:id="0"/>
      <w:r w:rsidRPr="00DE1ECE">
        <w:rPr>
          <w:sz w:val="28"/>
          <w:szCs w:val="28"/>
        </w:rPr>
        <w:t xml:space="preserve"> lai efektīvi īstenotu 2007. gada 18. jūnijā Luksemburgā parakstīto Nolīgumu starp Eiropas Kopienu un Ukrainu par personu atpakaļuzņemšanu (turpmāk tekstā – “Nolīgums”), saskaņā ar tā 16. pantu;</w:t>
      </w:r>
    </w:p>
    <w:p w:rsidR="003C7299" w:rsidRPr="005F646D" w:rsidRDefault="003C7299" w:rsidP="00997014">
      <w:pPr>
        <w:widowControl w:val="0"/>
        <w:spacing w:after="0" w:line="240" w:lineRule="auto"/>
        <w:jc w:val="both"/>
        <w:rPr>
          <w:noProof/>
          <w:sz w:val="28"/>
          <w:szCs w:val="28"/>
        </w:rPr>
      </w:pPr>
    </w:p>
    <w:p w:rsidR="003C7299" w:rsidRPr="00DE1ECE" w:rsidRDefault="003C7299" w:rsidP="00997014">
      <w:pPr>
        <w:widowControl w:val="0"/>
        <w:spacing w:after="0" w:line="240" w:lineRule="auto"/>
        <w:jc w:val="both"/>
        <w:rPr>
          <w:noProof/>
          <w:sz w:val="28"/>
          <w:szCs w:val="28"/>
        </w:rPr>
      </w:pPr>
      <w:proofErr w:type="gramStart"/>
      <w:r w:rsidRPr="00DE1ECE">
        <w:rPr>
          <w:sz w:val="28"/>
          <w:szCs w:val="28"/>
        </w:rPr>
        <w:t>atzīstot, ka nav pieņemami, ka viena Līgumslēdzēja puse veic nelegālo migrantu</w:t>
      </w:r>
      <w:proofErr w:type="gramEnd"/>
      <w:r w:rsidRPr="00DE1ECE">
        <w:rPr>
          <w:sz w:val="28"/>
          <w:szCs w:val="28"/>
        </w:rPr>
        <w:t xml:space="preserve"> piespiedu izraidīšanu uz otras Līgumslēdzējas puses valsts teritoriju bez šīs otras Līgumslēdzējas puses piekrišanas,</w:t>
      </w:r>
    </w:p>
    <w:p w:rsidR="003C7299" w:rsidRPr="00387F71" w:rsidRDefault="003C7299" w:rsidP="00997014">
      <w:pPr>
        <w:widowControl w:val="0"/>
        <w:spacing w:after="0" w:line="240" w:lineRule="auto"/>
        <w:jc w:val="both"/>
        <w:rPr>
          <w:noProof/>
          <w:sz w:val="28"/>
          <w:szCs w:val="28"/>
        </w:rPr>
      </w:pPr>
    </w:p>
    <w:p w:rsidR="003C7299" w:rsidRPr="00DE1ECE" w:rsidRDefault="003C7299" w:rsidP="00997014">
      <w:pPr>
        <w:widowControl w:val="0"/>
        <w:spacing w:after="0" w:line="240" w:lineRule="auto"/>
        <w:jc w:val="both"/>
        <w:rPr>
          <w:noProof/>
          <w:sz w:val="28"/>
          <w:szCs w:val="28"/>
        </w:rPr>
      </w:pPr>
      <w:r w:rsidRPr="00DE1ECE">
        <w:rPr>
          <w:sz w:val="28"/>
          <w:szCs w:val="28"/>
        </w:rPr>
        <w:t>ir vienojušās par turpmāko.</w:t>
      </w:r>
    </w:p>
    <w:p w:rsidR="009C0787" w:rsidRPr="00DE1ECE" w:rsidRDefault="009C0787" w:rsidP="00997014">
      <w:pPr>
        <w:widowControl w:val="0"/>
        <w:spacing w:after="0" w:line="240" w:lineRule="auto"/>
        <w:jc w:val="both"/>
        <w:rPr>
          <w:b/>
          <w:noProof/>
          <w:sz w:val="28"/>
          <w:szCs w:val="28"/>
          <w:lang w:val="en-US"/>
        </w:rPr>
      </w:pPr>
    </w:p>
    <w:p w:rsidR="003C7299" w:rsidRPr="00DE1ECE" w:rsidRDefault="003C7299" w:rsidP="009C0787">
      <w:pPr>
        <w:widowControl w:val="0"/>
        <w:spacing w:after="0" w:line="240" w:lineRule="auto"/>
        <w:jc w:val="center"/>
        <w:rPr>
          <w:b/>
          <w:noProof/>
          <w:sz w:val="28"/>
          <w:szCs w:val="28"/>
        </w:rPr>
      </w:pPr>
      <w:r w:rsidRPr="00DE1ECE">
        <w:rPr>
          <w:b/>
          <w:sz w:val="28"/>
          <w:szCs w:val="28"/>
        </w:rPr>
        <w:t>1. pants</w:t>
      </w:r>
    </w:p>
    <w:p w:rsidR="009C0787" w:rsidRPr="00DE1ECE" w:rsidRDefault="003C7299" w:rsidP="00DE1ECE">
      <w:pPr>
        <w:widowControl w:val="0"/>
        <w:spacing w:after="0" w:line="240" w:lineRule="auto"/>
        <w:jc w:val="center"/>
        <w:rPr>
          <w:b/>
          <w:noProof/>
          <w:sz w:val="28"/>
          <w:szCs w:val="28"/>
        </w:rPr>
      </w:pPr>
      <w:r w:rsidRPr="00DE1ECE">
        <w:rPr>
          <w:b/>
          <w:sz w:val="28"/>
          <w:szCs w:val="28"/>
        </w:rPr>
        <w:t>Kompetentās iestādes</w:t>
      </w:r>
    </w:p>
    <w:p w:rsidR="003C7299" w:rsidRPr="00716512" w:rsidRDefault="009C0787" w:rsidP="00716512">
      <w:pPr>
        <w:pStyle w:val="ListParagraph"/>
        <w:widowControl w:val="0"/>
        <w:numPr>
          <w:ilvl w:val="0"/>
          <w:numId w:val="13"/>
        </w:numPr>
        <w:tabs>
          <w:tab w:val="left" w:pos="993"/>
        </w:tabs>
        <w:spacing w:after="0" w:line="240" w:lineRule="auto"/>
        <w:ind w:left="0" w:firstLine="709"/>
        <w:jc w:val="both"/>
        <w:rPr>
          <w:noProof/>
          <w:sz w:val="28"/>
          <w:szCs w:val="28"/>
        </w:rPr>
      </w:pPr>
      <w:r w:rsidRPr="00716512">
        <w:rPr>
          <w:sz w:val="28"/>
          <w:szCs w:val="28"/>
        </w:rPr>
        <w:t>Līgumslēdzēju pušu kompetentās iestādes, kas ir pilnvarotas īstenot Nolīgumu un šo īstenošanas protokolu, ir</w:t>
      </w:r>
      <w:r w:rsidR="008319BD">
        <w:rPr>
          <w:sz w:val="28"/>
          <w:szCs w:val="28"/>
        </w:rPr>
        <w:t xml:space="preserve"> </w:t>
      </w:r>
      <w:r w:rsidR="00387F71" w:rsidRPr="00387F71">
        <w:rPr>
          <w:sz w:val="28"/>
          <w:szCs w:val="28"/>
        </w:rPr>
        <w:t>šādas</w:t>
      </w:r>
      <w:r w:rsidRPr="00716512">
        <w:rPr>
          <w:sz w:val="28"/>
          <w:szCs w:val="28"/>
        </w:rPr>
        <w:t>:</w:t>
      </w:r>
    </w:p>
    <w:p w:rsidR="00716512" w:rsidRDefault="00716512" w:rsidP="009C0787">
      <w:pPr>
        <w:widowControl w:val="0"/>
        <w:spacing w:after="0" w:line="240" w:lineRule="auto"/>
        <w:ind w:firstLine="426"/>
        <w:jc w:val="both"/>
        <w:rPr>
          <w:sz w:val="28"/>
          <w:szCs w:val="28"/>
        </w:rPr>
      </w:pPr>
    </w:p>
    <w:p w:rsidR="003C7299" w:rsidRPr="00DE1ECE" w:rsidRDefault="003C7299" w:rsidP="009C0787">
      <w:pPr>
        <w:widowControl w:val="0"/>
        <w:spacing w:after="0" w:line="240" w:lineRule="auto"/>
        <w:ind w:firstLine="426"/>
        <w:jc w:val="both"/>
        <w:rPr>
          <w:noProof/>
          <w:sz w:val="28"/>
          <w:szCs w:val="28"/>
        </w:rPr>
      </w:pPr>
      <w:r w:rsidRPr="00DE1ECE">
        <w:rPr>
          <w:sz w:val="28"/>
          <w:szCs w:val="28"/>
        </w:rPr>
        <w:t>Latvijas Republikā:</w:t>
      </w:r>
    </w:p>
    <w:p w:rsidR="003C7299" w:rsidRPr="00DE1ECE" w:rsidRDefault="003C7299" w:rsidP="009C0787">
      <w:pPr>
        <w:widowControl w:val="0"/>
        <w:spacing w:after="0" w:line="240" w:lineRule="auto"/>
        <w:ind w:firstLine="426"/>
        <w:jc w:val="both"/>
        <w:rPr>
          <w:noProof/>
          <w:sz w:val="28"/>
          <w:szCs w:val="28"/>
        </w:rPr>
      </w:pPr>
      <w:r w:rsidRPr="00DE1ECE">
        <w:rPr>
          <w:sz w:val="28"/>
          <w:szCs w:val="28"/>
        </w:rPr>
        <w:t>– Valsts robežsardze (standarta atpakaļuzņemšanas pieprasījumu, paātrinātā kārtībā izskatāmu atpakaļuzņemšanas pieprasījumu un tranzīta pieprasījumu iesniegšana, izskatīšana un izpilde);</w:t>
      </w:r>
    </w:p>
    <w:p w:rsidR="00DE1ECE" w:rsidRDefault="003C7299" w:rsidP="009C0787">
      <w:pPr>
        <w:widowControl w:val="0"/>
        <w:spacing w:after="0" w:line="240" w:lineRule="auto"/>
        <w:ind w:firstLine="426"/>
        <w:jc w:val="both"/>
        <w:rPr>
          <w:sz w:val="28"/>
          <w:szCs w:val="28"/>
        </w:rPr>
      </w:pPr>
      <w:r w:rsidRPr="00DE1ECE">
        <w:rPr>
          <w:sz w:val="28"/>
          <w:szCs w:val="28"/>
        </w:rPr>
        <w:t>– Latvijas Republikas vēstniecība Kijevā (interviju apstrāde)</w:t>
      </w:r>
      <w:r w:rsidR="00DE1ECE">
        <w:rPr>
          <w:sz w:val="28"/>
          <w:szCs w:val="28"/>
        </w:rPr>
        <w:t>.</w:t>
      </w:r>
    </w:p>
    <w:p w:rsidR="00DE1ECE" w:rsidRDefault="00DE1ECE" w:rsidP="009C0787">
      <w:pPr>
        <w:widowControl w:val="0"/>
        <w:spacing w:after="0" w:line="240" w:lineRule="auto"/>
        <w:ind w:firstLine="426"/>
        <w:jc w:val="both"/>
        <w:rPr>
          <w:sz w:val="28"/>
          <w:szCs w:val="28"/>
        </w:rPr>
      </w:pPr>
    </w:p>
    <w:p w:rsidR="00DE1ECE" w:rsidRPr="00DE1ECE" w:rsidRDefault="00DE1ECE" w:rsidP="00DE1ECE">
      <w:pPr>
        <w:widowControl w:val="0"/>
        <w:tabs>
          <w:tab w:val="left" w:pos="993"/>
        </w:tabs>
        <w:spacing w:after="0" w:line="240" w:lineRule="auto"/>
        <w:ind w:firstLine="709"/>
        <w:jc w:val="both"/>
        <w:rPr>
          <w:noProof/>
          <w:sz w:val="28"/>
          <w:szCs w:val="28"/>
        </w:rPr>
      </w:pPr>
      <w:r w:rsidRPr="00DE1ECE">
        <w:rPr>
          <w:sz w:val="28"/>
          <w:szCs w:val="28"/>
        </w:rPr>
        <w:t>Ukrainā:</w:t>
      </w:r>
    </w:p>
    <w:p w:rsidR="00DE1ECE" w:rsidRPr="00DE1ECE" w:rsidRDefault="00DE1ECE" w:rsidP="00DE1ECE">
      <w:pPr>
        <w:widowControl w:val="0"/>
        <w:spacing w:after="0" w:line="240" w:lineRule="auto"/>
        <w:ind w:firstLine="426"/>
        <w:jc w:val="both"/>
        <w:rPr>
          <w:noProof/>
          <w:sz w:val="28"/>
          <w:szCs w:val="28"/>
        </w:rPr>
      </w:pPr>
      <w:r w:rsidRPr="00DE1ECE">
        <w:rPr>
          <w:sz w:val="28"/>
          <w:szCs w:val="28"/>
        </w:rPr>
        <w:t>– Ukrainas Valsts migrācijas dienests (standarta atpakaļuzņemšanas pieprasījumu iesniegšana, izskatīšana un izpilde);</w:t>
      </w:r>
    </w:p>
    <w:p w:rsidR="00DE1ECE" w:rsidRPr="00DE1ECE" w:rsidRDefault="00DE1ECE" w:rsidP="00DE1ECE">
      <w:pPr>
        <w:widowControl w:val="0"/>
        <w:spacing w:after="0" w:line="240" w:lineRule="auto"/>
        <w:ind w:firstLine="426"/>
        <w:jc w:val="both"/>
        <w:rPr>
          <w:noProof/>
          <w:sz w:val="28"/>
          <w:szCs w:val="28"/>
        </w:rPr>
      </w:pPr>
      <w:r w:rsidRPr="00DE1ECE">
        <w:rPr>
          <w:sz w:val="28"/>
          <w:szCs w:val="28"/>
        </w:rPr>
        <w:t>– Ukrainas Valsts robežsardzes dienesta pārvalde (paātrinātā kārtībā izskatāmu atpakaļuzņemšanas pieprasījumu un tranzīta pieprasījumu iesniegšana, izskatīšana un izpilde);</w:t>
      </w:r>
    </w:p>
    <w:p w:rsidR="003C7299" w:rsidRPr="00DE1ECE" w:rsidRDefault="00DE1ECE" w:rsidP="00DE1ECE">
      <w:pPr>
        <w:pStyle w:val="ListParagraph"/>
        <w:widowControl w:val="0"/>
        <w:tabs>
          <w:tab w:val="left" w:pos="709"/>
        </w:tabs>
        <w:spacing w:after="0" w:line="240" w:lineRule="auto"/>
        <w:ind w:left="0" w:firstLine="426"/>
        <w:contextualSpacing w:val="0"/>
        <w:jc w:val="both"/>
        <w:rPr>
          <w:noProof/>
          <w:sz w:val="28"/>
          <w:szCs w:val="28"/>
        </w:rPr>
      </w:pPr>
      <w:r w:rsidRPr="00DE1ECE">
        <w:rPr>
          <w:sz w:val="28"/>
          <w:szCs w:val="28"/>
        </w:rPr>
        <w:t>– Ukrainas vēstniecība Latvijas</w:t>
      </w:r>
      <w:r>
        <w:rPr>
          <w:sz w:val="28"/>
          <w:szCs w:val="28"/>
        </w:rPr>
        <w:t xml:space="preserve"> Republikā (interviju apstrāde)</w:t>
      </w:r>
      <w:r w:rsidR="003C7299" w:rsidRPr="00DE1ECE">
        <w:rPr>
          <w:sz w:val="28"/>
          <w:szCs w:val="28"/>
        </w:rPr>
        <w:t>.</w:t>
      </w:r>
    </w:p>
    <w:p w:rsidR="003C7299" w:rsidRPr="00DE1ECE" w:rsidRDefault="003C7299" w:rsidP="00997014">
      <w:pPr>
        <w:widowControl w:val="0"/>
        <w:tabs>
          <w:tab w:val="left" w:pos="993"/>
        </w:tabs>
        <w:spacing w:after="0" w:line="240" w:lineRule="auto"/>
        <w:ind w:firstLine="709"/>
        <w:jc w:val="both"/>
        <w:rPr>
          <w:b/>
          <w:noProof/>
          <w:sz w:val="28"/>
          <w:szCs w:val="28"/>
          <w:lang w:val="en-US"/>
        </w:rPr>
      </w:pPr>
    </w:p>
    <w:p w:rsidR="003C7299" w:rsidRPr="00716512" w:rsidRDefault="009C0787" w:rsidP="00716512">
      <w:pPr>
        <w:pStyle w:val="ListParagraph"/>
        <w:widowControl w:val="0"/>
        <w:numPr>
          <w:ilvl w:val="0"/>
          <w:numId w:val="13"/>
        </w:numPr>
        <w:tabs>
          <w:tab w:val="left" w:pos="993"/>
        </w:tabs>
        <w:spacing w:after="0" w:line="240" w:lineRule="auto"/>
        <w:ind w:left="0" w:firstLine="709"/>
        <w:jc w:val="both"/>
        <w:rPr>
          <w:noProof/>
          <w:sz w:val="28"/>
          <w:szCs w:val="28"/>
        </w:rPr>
      </w:pPr>
      <w:r w:rsidRPr="00716512">
        <w:rPr>
          <w:sz w:val="28"/>
          <w:szCs w:val="28"/>
        </w:rPr>
        <w:t xml:space="preserve">Līgumslēdzēju pušu kompetentās iestādes nekavējoties informē viena otru pa diplomātiskajiem kanāliem par izmaiņām šā panta 1. punktā </w:t>
      </w:r>
      <w:r w:rsidR="00387F71">
        <w:rPr>
          <w:sz w:val="28"/>
          <w:szCs w:val="28"/>
        </w:rPr>
        <w:t>norādītajā</w:t>
      </w:r>
      <w:r w:rsidRPr="00716512">
        <w:rPr>
          <w:sz w:val="28"/>
          <w:szCs w:val="28"/>
        </w:rPr>
        <w:t xml:space="preserve"> Līgumslēdzēju pušu kompetento iestāžu sarakstā.</w:t>
      </w:r>
    </w:p>
    <w:p w:rsidR="003C7299" w:rsidRPr="00716512" w:rsidRDefault="009C0787" w:rsidP="00716512">
      <w:pPr>
        <w:pStyle w:val="ListParagraph"/>
        <w:widowControl w:val="0"/>
        <w:numPr>
          <w:ilvl w:val="0"/>
          <w:numId w:val="13"/>
        </w:numPr>
        <w:tabs>
          <w:tab w:val="left" w:pos="993"/>
        </w:tabs>
        <w:spacing w:after="0" w:line="240" w:lineRule="auto"/>
        <w:ind w:left="0" w:firstLine="709"/>
        <w:jc w:val="both"/>
        <w:rPr>
          <w:noProof/>
          <w:sz w:val="28"/>
          <w:szCs w:val="28"/>
        </w:rPr>
      </w:pPr>
      <w:r w:rsidRPr="00716512">
        <w:rPr>
          <w:sz w:val="28"/>
          <w:szCs w:val="28"/>
        </w:rPr>
        <w:t>Līgumslēdzēju pušu kompetentās iestādes 30 (trīsdesmit) kalendāro dienu laikā pēc šā īstenošanas protokola stāšanās spēkā rakstveidā paziņo viena otrai savu kontaktinformāciju, kas nepieciešama šā īstenošanas protokola īstenošanai.</w:t>
      </w:r>
    </w:p>
    <w:p w:rsidR="003C7299" w:rsidRPr="00716512" w:rsidRDefault="009C0787" w:rsidP="00716512">
      <w:pPr>
        <w:pStyle w:val="ListParagraph"/>
        <w:widowControl w:val="0"/>
        <w:numPr>
          <w:ilvl w:val="0"/>
          <w:numId w:val="13"/>
        </w:numPr>
        <w:tabs>
          <w:tab w:val="left" w:pos="993"/>
        </w:tabs>
        <w:spacing w:after="0" w:line="240" w:lineRule="auto"/>
        <w:ind w:left="0" w:firstLine="709"/>
        <w:jc w:val="both"/>
        <w:rPr>
          <w:noProof/>
          <w:sz w:val="28"/>
          <w:szCs w:val="28"/>
        </w:rPr>
      </w:pPr>
      <w:r w:rsidRPr="00716512">
        <w:rPr>
          <w:sz w:val="28"/>
          <w:szCs w:val="28"/>
        </w:rPr>
        <w:lastRenderedPageBreak/>
        <w:t>Līgumslēdzēju pušu kompetentās iestādes nekavējoties rakstveidā paziņo viena otrai visas izmaiņas savā kontaktinformācijā.</w:t>
      </w:r>
    </w:p>
    <w:p w:rsidR="003C7299" w:rsidRPr="00716512" w:rsidRDefault="009C0787" w:rsidP="00716512">
      <w:pPr>
        <w:pStyle w:val="ListParagraph"/>
        <w:widowControl w:val="0"/>
        <w:numPr>
          <w:ilvl w:val="0"/>
          <w:numId w:val="13"/>
        </w:numPr>
        <w:tabs>
          <w:tab w:val="left" w:pos="993"/>
        </w:tabs>
        <w:spacing w:after="0" w:line="240" w:lineRule="auto"/>
        <w:ind w:left="0" w:firstLine="709"/>
        <w:jc w:val="both"/>
        <w:rPr>
          <w:noProof/>
          <w:sz w:val="28"/>
          <w:szCs w:val="28"/>
        </w:rPr>
      </w:pPr>
      <w:r w:rsidRPr="00716512">
        <w:rPr>
          <w:sz w:val="28"/>
          <w:szCs w:val="28"/>
        </w:rPr>
        <w:t>Līgumslēdzēju pušu kompetentās iestādes, kas norādītas šā panta 1. punktā, atpakaļuzņemšanas un tranzīta pieprasījumu iesniegšanas, saņemšanas un izskatīšanas</w:t>
      </w:r>
      <w:r w:rsidR="009B2168" w:rsidRPr="00716512">
        <w:rPr>
          <w:sz w:val="28"/>
          <w:szCs w:val="28"/>
        </w:rPr>
        <w:t>, un interviju</w:t>
      </w:r>
      <w:r w:rsidRPr="00716512">
        <w:rPr>
          <w:sz w:val="28"/>
          <w:szCs w:val="28"/>
        </w:rPr>
        <w:t xml:space="preserve"> laikā sazinās tieši.</w:t>
      </w:r>
    </w:p>
    <w:p w:rsidR="00DE1ECE" w:rsidRDefault="00DE1ECE" w:rsidP="00DE1ECE">
      <w:pPr>
        <w:spacing w:after="160" w:line="259" w:lineRule="auto"/>
        <w:rPr>
          <w:b/>
          <w:bCs/>
          <w:noProof/>
          <w:sz w:val="28"/>
          <w:szCs w:val="28"/>
        </w:rPr>
      </w:pPr>
    </w:p>
    <w:p w:rsidR="003C7299" w:rsidRPr="00DE1ECE" w:rsidRDefault="003C7299" w:rsidP="00DE1ECE">
      <w:pPr>
        <w:spacing w:after="0" w:line="240" w:lineRule="auto"/>
        <w:jc w:val="center"/>
        <w:rPr>
          <w:b/>
          <w:bCs/>
          <w:noProof/>
          <w:sz w:val="28"/>
          <w:szCs w:val="28"/>
        </w:rPr>
      </w:pPr>
      <w:r w:rsidRPr="00DE1ECE">
        <w:rPr>
          <w:b/>
          <w:bCs/>
          <w:sz w:val="28"/>
          <w:szCs w:val="28"/>
        </w:rPr>
        <w:t>2. pants</w:t>
      </w:r>
    </w:p>
    <w:p w:rsidR="009C0787" w:rsidRPr="00DE1ECE" w:rsidRDefault="003C7299" w:rsidP="00DE1ECE">
      <w:pPr>
        <w:widowControl w:val="0"/>
        <w:spacing w:after="0" w:line="240" w:lineRule="auto"/>
        <w:jc w:val="center"/>
        <w:rPr>
          <w:b/>
          <w:noProof/>
          <w:sz w:val="28"/>
          <w:szCs w:val="28"/>
        </w:rPr>
      </w:pPr>
      <w:r w:rsidRPr="00DE1ECE">
        <w:rPr>
          <w:b/>
          <w:sz w:val="28"/>
          <w:szCs w:val="28"/>
        </w:rPr>
        <w:t>Atpakaļuzņemšanas pieprasījuma iesniegšana un atbilde uz to</w:t>
      </w:r>
    </w:p>
    <w:p w:rsidR="00716512" w:rsidRPr="00716512" w:rsidRDefault="009C0787" w:rsidP="00716512">
      <w:pPr>
        <w:pStyle w:val="ListParagraph"/>
        <w:widowControl w:val="0"/>
        <w:numPr>
          <w:ilvl w:val="0"/>
          <w:numId w:val="12"/>
        </w:numPr>
        <w:tabs>
          <w:tab w:val="left" w:pos="993"/>
        </w:tabs>
        <w:spacing w:after="0" w:line="240" w:lineRule="auto"/>
        <w:ind w:left="0" w:firstLine="709"/>
        <w:jc w:val="both"/>
        <w:rPr>
          <w:noProof/>
          <w:sz w:val="28"/>
          <w:szCs w:val="28"/>
        </w:rPr>
      </w:pPr>
      <w:r w:rsidRPr="00716512">
        <w:rPr>
          <w:sz w:val="28"/>
          <w:szCs w:val="28"/>
        </w:rPr>
        <w:t>Atpakaļuzņemšanas pieprasījumu, kas sagatavots atbilstoši Nolīguma 5. pielikumam, pieprasījuma iesniedzējas Līgumslēdzējas puses kompetentā iestāde, ievērojot Nolīguma 5. pantu, iesniedz pieprasījuma saņēmējas Līgumslēdzējas puses kompetentajai iestādei, nosūtot to pa pastu, faksu vai oficiālu elektronisko pastu Nolīguma 8. panta 1. punktā noteiktā termiņ</w:t>
      </w:r>
      <w:r w:rsidR="00CB3980">
        <w:rPr>
          <w:sz w:val="28"/>
          <w:szCs w:val="28"/>
        </w:rPr>
        <w:t>a ietvaros</w:t>
      </w:r>
      <w:r w:rsidRPr="00716512">
        <w:rPr>
          <w:sz w:val="28"/>
          <w:szCs w:val="28"/>
        </w:rPr>
        <w:t>.</w:t>
      </w:r>
    </w:p>
    <w:p w:rsidR="003C7299" w:rsidRPr="00716512" w:rsidRDefault="003C7299" w:rsidP="00716512">
      <w:pPr>
        <w:pStyle w:val="ListParagraph"/>
        <w:widowControl w:val="0"/>
        <w:numPr>
          <w:ilvl w:val="0"/>
          <w:numId w:val="12"/>
        </w:numPr>
        <w:tabs>
          <w:tab w:val="left" w:pos="993"/>
        </w:tabs>
        <w:spacing w:after="0" w:line="240" w:lineRule="auto"/>
        <w:ind w:left="0" w:firstLine="709"/>
        <w:jc w:val="both"/>
        <w:rPr>
          <w:noProof/>
          <w:sz w:val="28"/>
          <w:szCs w:val="28"/>
        </w:rPr>
      </w:pPr>
      <w:r w:rsidRPr="00716512">
        <w:rPr>
          <w:sz w:val="28"/>
          <w:szCs w:val="28"/>
        </w:rPr>
        <w:t>Pieprasījuma saņēmējas Līgumslēdzējas puses kompetentā iestāde atbildi uz atpakaļuzņemšanas pieprasījumu nosūta pieprasījuma iesniedzējas Līgumslēdzējas puses kompetentajai iestādei pa pastu, faksu vai oficiālu elektronisko pastu Nolīguma 8. panta 2. punktā noteiktā termiņ</w:t>
      </w:r>
      <w:r w:rsidR="00CB3980">
        <w:rPr>
          <w:sz w:val="28"/>
          <w:szCs w:val="28"/>
        </w:rPr>
        <w:t>a ietvaros</w:t>
      </w:r>
      <w:r w:rsidRPr="00716512">
        <w:rPr>
          <w:sz w:val="28"/>
          <w:szCs w:val="28"/>
        </w:rPr>
        <w:t xml:space="preserve">, vajadzības gadījumā paziņojot pieprasījuma iesniedzējas Līgumslēdzējas puses kompetentajai iestādei par </w:t>
      </w:r>
      <w:r w:rsidR="009E6770">
        <w:rPr>
          <w:sz w:val="28"/>
          <w:szCs w:val="28"/>
        </w:rPr>
        <w:t>konvoja</w:t>
      </w:r>
      <w:r w:rsidRPr="00716512">
        <w:rPr>
          <w:sz w:val="28"/>
          <w:szCs w:val="28"/>
        </w:rPr>
        <w:t xml:space="preserve"> nepieciešamību </w:t>
      </w:r>
      <w:proofErr w:type="spellStart"/>
      <w:r w:rsidRPr="00716512">
        <w:rPr>
          <w:sz w:val="28"/>
          <w:szCs w:val="28"/>
        </w:rPr>
        <w:t>atpakaļuzņemamajai</w:t>
      </w:r>
      <w:proofErr w:type="spellEnd"/>
      <w:r w:rsidRPr="00716512">
        <w:rPr>
          <w:sz w:val="28"/>
          <w:szCs w:val="28"/>
        </w:rPr>
        <w:t xml:space="preserve"> personai.</w:t>
      </w:r>
    </w:p>
    <w:p w:rsidR="009C0787" w:rsidRPr="00DE1ECE" w:rsidRDefault="009C0787" w:rsidP="00716512">
      <w:pPr>
        <w:widowControl w:val="0"/>
        <w:spacing w:after="0" w:line="240" w:lineRule="auto"/>
        <w:ind w:firstLine="709"/>
        <w:jc w:val="both"/>
        <w:rPr>
          <w:b/>
          <w:noProof/>
          <w:sz w:val="28"/>
          <w:szCs w:val="28"/>
        </w:rPr>
      </w:pPr>
    </w:p>
    <w:p w:rsidR="003C7299" w:rsidRPr="00DE1ECE" w:rsidRDefault="003C7299" w:rsidP="009C0787">
      <w:pPr>
        <w:widowControl w:val="0"/>
        <w:spacing w:after="0" w:line="240" w:lineRule="auto"/>
        <w:jc w:val="center"/>
        <w:rPr>
          <w:b/>
          <w:noProof/>
          <w:sz w:val="28"/>
          <w:szCs w:val="28"/>
        </w:rPr>
      </w:pPr>
      <w:r w:rsidRPr="00DE1ECE">
        <w:rPr>
          <w:b/>
          <w:sz w:val="28"/>
          <w:szCs w:val="28"/>
        </w:rPr>
        <w:t>3. pants</w:t>
      </w:r>
    </w:p>
    <w:p w:rsidR="009C0787" w:rsidRPr="00DE1ECE" w:rsidRDefault="003C7299" w:rsidP="00DE1ECE">
      <w:pPr>
        <w:widowControl w:val="0"/>
        <w:spacing w:after="0" w:line="240" w:lineRule="auto"/>
        <w:jc w:val="center"/>
        <w:rPr>
          <w:b/>
          <w:noProof/>
          <w:sz w:val="28"/>
          <w:szCs w:val="28"/>
        </w:rPr>
      </w:pPr>
      <w:r w:rsidRPr="00DE1ECE">
        <w:rPr>
          <w:b/>
          <w:sz w:val="28"/>
          <w:szCs w:val="28"/>
        </w:rPr>
        <w:t>Citi dokumenti</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1. Ja pieprasījuma iesniedzējas Līgumslēdzējas puses kompetentā iestāde uzskata, ka tam, lai noteiktu </w:t>
      </w:r>
      <w:proofErr w:type="spellStart"/>
      <w:r w:rsidRPr="00DE1ECE">
        <w:rPr>
          <w:sz w:val="28"/>
          <w:szCs w:val="28"/>
        </w:rPr>
        <w:t>atpakaļuzņemamās</w:t>
      </w:r>
      <w:proofErr w:type="spellEnd"/>
      <w:r w:rsidRPr="00DE1ECE">
        <w:rPr>
          <w:sz w:val="28"/>
          <w:szCs w:val="28"/>
        </w:rPr>
        <w:t xml:space="preserve"> personas valstspiederību vai lai pamatotu trešo valstu pilsoņu vai bezvalstnieku atpakaļuzņemšanas pieprasījumu, var būt svarīgi dokumenti, kas nav minēti Nolīguma 1.–4. pielikumā, šādus dokumentus var pievienot atpakaļuzņemšanas pieprasījumam, kuru iesniedz pieprasījuma saņēmējas Līgumslēdzējas puses kompetentajai iestādei.</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2. Izskatot atpakaļuzņemšanas pieprasījumu, pieprasījuma saņēmējas Līgumslēdzējas puses kompetentā iestāde saglabā tiesības lemt par to, vai var ņemt vērā šā panta 1. punktā minētos dokumentus.</w:t>
      </w:r>
    </w:p>
    <w:p w:rsidR="009C0787" w:rsidRPr="00DE1ECE" w:rsidRDefault="009C0787" w:rsidP="009C0787">
      <w:pPr>
        <w:widowControl w:val="0"/>
        <w:tabs>
          <w:tab w:val="left" w:pos="993"/>
        </w:tabs>
        <w:spacing w:after="0" w:line="240" w:lineRule="auto"/>
        <w:jc w:val="both"/>
        <w:rPr>
          <w:noProof/>
          <w:sz w:val="28"/>
          <w:szCs w:val="28"/>
        </w:rPr>
      </w:pPr>
    </w:p>
    <w:p w:rsidR="003C7299" w:rsidRPr="00DE1ECE" w:rsidRDefault="003C7299" w:rsidP="009C0787">
      <w:pPr>
        <w:widowControl w:val="0"/>
        <w:spacing w:after="0" w:line="240" w:lineRule="auto"/>
        <w:jc w:val="center"/>
        <w:rPr>
          <w:b/>
          <w:noProof/>
          <w:sz w:val="28"/>
          <w:szCs w:val="28"/>
        </w:rPr>
      </w:pPr>
      <w:r w:rsidRPr="00DE1ECE">
        <w:rPr>
          <w:b/>
          <w:sz w:val="28"/>
          <w:szCs w:val="28"/>
        </w:rPr>
        <w:t>4. pants</w:t>
      </w:r>
    </w:p>
    <w:p w:rsidR="009C0787" w:rsidRPr="00DE1ECE" w:rsidRDefault="003C7299" w:rsidP="00DE1ECE">
      <w:pPr>
        <w:widowControl w:val="0"/>
        <w:spacing w:after="0" w:line="240" w:lineRule="auto"/>
        <w:jc w:val="center"/>
        <w:rPr>
          <w:b/>
          <w:bCs/>
          <w:noProof/>
          <w:sz w:val="28"/>
          <w:szCs w:val="28"/>
        </w:rPr>
      </w:pPr>
      <w:r w:rsidRPr="00DE1ECE">
        <w:rPr>
          <w:b/>
          <w:bCs/>
          <w:sz w:val="28"/>
          <w:szCs w:val="28"/>
        </w:rPr>
        <w:t>Interviju procedūra valstspiederību apliecinošu pierādījumu noskaidrošanai</w:t>
      </w:r>
    </w:p>
    <w:p w:rsidR="003C7299" w:rsidRPr="00DE1ECE" w:rsidRDefault="009C0787" w:rsidP="009C0787">
      <w:pPr>
        <w:widowControl w:val="0"/>
        <w:spacing w:after="0" w:line="240" w:lineRule="auto"/>
        <w:ind w:firstLine="426"/>
        <w:jc w:val="both"/>
        <w:rPr>
          <w:noProof/>
          <w:sz w:val="28"/>
          <w:szCs w:val="28"/>
        </w:rPr>
      </w:pPr>
      <w:r w:rsidRPr="00DE1ECE">
        <w:rPr>
          <w:sz w:val="28"/>
          <w:szCs w:val="28"/>
        </w:rPr>
        <w:t xml:space="preserve">1. Gadījumos, kad </w:t>
      </w:r>
      <w:proofErr w:type="spellStart"/>
      <w:r w:rsidRPr="00DE1ECE">
        <w:rPr>
          <w:sz w:val="28"/>
          <w:szCs w:val="28"/>
        </w:rPr>
        <w:t>atpakaļuzņemamās</w:t>
      </w:r>
      <w:proofErr w:type="spellEnd"/>
      <w:r w:rsidRPr="00DE1ECE">
        <w:rPr>
          <w:sz w:val="28"/>
          <w:szCs w:val="28"/>
        </w:rPr>
        <w:t xml:space="preserve"> personas valstspiederību nav iespējams noteikt, pamatojoties uz Nolīguma 1. un 2. pielikumā minētajiem dokumentiem, pieprasījuma iesniedzējas Līgumslēdzējas puses kompetentā iestāde lūdz veikt interviju Nolīguma 5. pielikumā pievienotās kopējās atpakaļuzņemšanas pieprasījuma veidlapas D iedaļā. Pieprasījuma saņēmējas Līgumslēdzējas puses kompetentā iestāde, kas saņem šādu lūgumu, organizē </w:t>
      </w:r>
      <w:proofErr w:type="spellStart"/>
      <w:r w:rsidRPr="00DE1ECE">
        <w:rPr>
          <w:sz w:val="28"/>
          <w:szCs w:val="28"/>
        </w:rPr>
        <w:t>atpakaļuzņemamās</w:t>
      </w:r>
      <w:proofErr w:type="spellEnd"/>
      <w:r w:rsidRPr="00DE1ECE">
        <w:rPr>
          <w:sz w:val="28"/>
          <w:szCs w:val="28"/>
        </w:rPr>
        <w:t xml:space="preserve"> personas interviju.</w:t>
      </w:r>
    </w:p>
    <w:p w:rsidR="003C7299" w:rsidRPr="00DE1ECE" w:rsidRDefault="009C0787" w:rsidP="009C0787">
      <w:pPr>
        <w:widowControl w:val="0"/>
        <w:spacing w:after="0" w:line="240" w:lineRule="auto"/>
        <w:ind w:firstLine="426"/>
        <w:jc w:val="both"/>
        <w:rPr>
          <w:noProof/>
          <w:sz w:val="28"/>
          <w:szCs w:val="28"/>
        </w:rPr>
      </w:pPr>
      <w:r w:rsidRPr="00DE1ECE">
        <w:rPr>
          <w:sz w:val="28"/>
          <w:szCs w:val="28"/>
        </w:rPr>
        <w:t xml:space="preserve">2. Atpakaļuzņemšanas pieprasījumu ar lūgumu intervēt </w:t>
      </w:r>
      <w:proofErr w:type="spellStart"/>
      <w:r w:rsidRPr="00DE1ECE">
        <w:rPr>
          <w:sz w:val="28"/>
          <w:szCs w:val="28"/>
        </w:rPr>
        <w:t>atpakaļuzņemamo</w:t>
      </w:r>
      <w:proofErr w:type="spellEnd"/>
      <w:r w:rsidRPr="00DE1ECE">
        <w:rPr>
          <w:sz w:val="28"/>
          <w:szCs w:val="28"/>
        </w:rPr>
        <w:t xml:space="preserve"> </w:t>
      </w:r>
      <w:r w:rsidRPr="00DE1ECE">
        <w:rPr>
          <w:sz w:val="28"/>
          <w:szCs w:val="28"/>
        </w:rPr>
        <w:lastRenderedPageBreak/>
        <w:t>personu nosūta pieprasījuma saņēmējas Līgumslēdzējas puses kompetentajai iestādei pa pastu, faksu vai oficiālu elektronisko pastu.</w:t>
      </w:r>
    </w:p>
    <w:p w:rsidR="003C7299" w:rsidRPr="00DE1ECE" w:rsidRDefault="009C0787" w:rsidP="009C0787">
      <w:pPr>
        <w:widowControl w:val="0"/>
        <w:spacing w:after="0" w:line="240" w:lineRule="auto"/>
        <w:ind w:firstLine="426"/>
        <w:jc w:val="both"/>
        <w:rPr>
          <w:noProof/>
          <w:sz w:val="28"/>
          <w:szCs w:val="28"/>
        </w:rPr>
      </w:pPr>
      <w:r w:rsidRPr="00DE1ECE">
        <w:rPr>
          <w:sz w:val="28"/>
          <w:szCs w:val="28"/>
        </w:rPr>
        <w:t xml:space="preserve">3. </w:t>
      </w:r>
      <w:proofErr w:type="spellStart"/>
      <w:r w:rsidRPr="00DE1ECE">
        <w:rPr>
          <w:sz w:val="28"/>
          <w:szCs w:val="28"/>
        </w:rPr>
        <w:t>Atpakaļuzņemamo</w:t>
      </w:r>
      <w:proofErr w:type="spellEnd"/>
      <w:r w:rsidRPr="00DE1ECE">
        <w:rPr>
          <w:sz w:val="28"/>
          <w:szCs w:val="28"/>
        </w:rPr>
        <w:t xml:space="preserve"> personu intervē pieprasījuma saņēmējas Līgumslēdzējas puses valsts diplomātiskās vai konsulārās pārstāvniecības pārstāvji ne vēlāk kā 10 (desmit) kalendāro dienu laikā no dienas, kad ir saņemts atpakaļuzņemšanas pieprasījums ar lūgumu veikt interviju.</w:t>
      </w:r>
    </w:p>
    <w:p w:rsidR="003C7299" w:rsidRPr="00DE1ECE" w:rsidRDefault="009C0787" w:rsidP="009C0787">
      <w:pPr>
        <w:widowControl w:val="0"/>
        <w:spacing w:after="0" w:line="240" w:lineRule="auto"/>
        <w:ind w:firstLine="426"/>
        <w:jc w:val="both"/>
        <w:rPr>
          <w:noProof/>
          <w:sz w:val="28"/>
          <w:szCs w:val="28"/>
        </w:rPr>
      </w:pPr>
      <w:r w:rsidRPr="00DE1ECE">
        <w:rPr>
          <w:sz w:val="28"/>
          <w:szCs w:val="28"/>
        </w:rPr>
        <w:t xml:space="preserve">4. Pieprasījuma saņēmējas Līgumslēdzēja puses kompetentā iestāde informē pieprasījuma iesniedzējas Līgumslēdzējas puses kompetento iestādi par intervijas rezultātiem ne vēlāk kā </w:t>
      </w:r>
      <w:r w:rsidR="00387F71">
        <w:rPr>
          <w:sz w:val="28"/>
          <w:szCs w:val="28"/>
        </w:rPr>
        <w:t>3 (</w:t>
      </w:r>
      <w:r w:rsidR="00387F71" w:rsidRPr="00DE1ECE">
        <w:rPr>
          <w:sz w:val="28"/>
          <w:szCs w:val="28"/>
        </w:rPr>
        <w:t>trīs</w:t>
      </w:r>
      <w:r w:rsidRPr="00DE1ECE">
        <w:rPr>
          <w:sz w:val="28"/>
          <w:szCs w:val="28"/>
        </w:rPr>
        <w:t>) darba dienu laikā no intervijas dienas.</w:t>
      </w:r>
    </w:p>
    <w:p w:rsidR="003C7299" w:rsidRPr="00DE1ECE" w:rsidRDefault="009C0787" w:rsidP="009C0787">
      <w:pPr>
        <w:widowControl w:val="0"/>
        <w:spacing w:after="0" w:line="240" w:lineRule="auto"/>
        <w:ind w:firstLine="426"/>
        <w:jc w:val="both"/>
        <w:rPr>
          <w:noProof/>
          <w:sz w:val="28"/>
          <w:szCs w:val="28"/>
        </w:rPr>
      </w:pPr>
      <w:r w:rsidRPr="00DE1ECE">
        <w:rPr>
          <w:sz w:val="28"/>
          <w:szCs w:val="28"/>
        </w:rPr>
        <w:t xml:space="preserve">5. Ja atbilde ir pozitīva un </w:t>
      </w:r>
      <w:proofErr w:type="spellStart"/>
      <w:r w:rsidRPr="00DE1ECE">
        <w:rPr>
          <w:sz w:val="28"/>
          <w:szCs w:val="28"/>
        </w:rPr>
        <w:t>atpakaļuzņemamā</w:t>
      </w:r>
      <w:proofErr w:type="spellEnd"/>
      <w:r w:rsidRPr="00DE1ECE">
        <w:rPr>
          <w:sz w:val="28"/>
          <w:szCs w:val="28"/>
        </w:rPr>
        <w:t xml:space="preserve"> persona ir </w:t>
      </w:r>
      <w:r w:rsidR="00387F71">
        <w:rPr>
          <w:sz w:val="28"/>
          <w:szCs w:val="28"/>
        </w:rPr>
        <w:t>piederīga</w:t>
      </w:r>
      <w:r w:rsidRPr="00DE1ECE">
        <w:rPr>
          <w:sz w:val="28"/>
          <w:szCs w:val="28"/>
        </w:rPr>
        <w:t xml:space="preserve"> pieprasījuma saņēmējas Līgumslēdzējas puses valsti</w:t>
      </w:r>
      <w:r w:rsidR="00387F71">
        <w:rPr>
          <w:sz w:val="28"/>
          <w:szCs w:val="28"/>
        </w:rPr>
        <w:t>j</w:t>
      </w:r>
      <w:r w:rsidRPr="00DE1ECE">
        <w:rPr>
          <w:sz w:val="28"/>
          <w:szCs w:val="28"/>
        </w:rPr>
        <w:t>, atbildi uz atpakaļuzņemšanas pieprasījumu sniedz saskaņā ar šā īstenošanas protokola 2. panta 2. punktu.</w:t>
      </w:r>
    </w:p>
    <w:p w:rsidR="003C7299" w:rsidRPr="00DE1ECE" w:rsidRDefault="009C0787" w:rsidP="009C0787">
      <w:pPr>
        <w:widowControl w:val="0"/>
        <w:spacing w:after="0" w:line="240" w:lineRule="auto"/>
        <w:ind w:firstLine="426"/>
        <w:jc w:val="both"/>
        <w:rPr>
          <w:noProof/>
          <w:sz w:val="28"/>
          <w:szCs w:val="28"/>
        </w:rPr>
      </w:pPr>
      <w:r w:rsidRPr="00DE1ECE">
        <w:rPr>
          <w:sz w:val="28"/>
          <w:szCs w:val="28"/>
        </w:rPr>
        <w:t xml:space="preserve">6. Ja atbilde ir negatīva un </w:t>
      </w:r>
      <w:proofErr w:type="spellStart"/>
      <w:r w:rsidRPr="00DE1ECE">
        <w:rPr>
          <w:sz w:val="28"/>
          <w:szCs w:val="28"/>
        </w:rPr>
        <w:t>atpakaļuzņemamā</w:t>
      </w:r>
      <w:proofErr w:type="spellEnd"/>
      <w:r w:rsidRPr="00DE1ECE">
        <w:rPr>
          <w:sz w:val="28"/>
          <w:szCs w:val="28"/>
        </w:rPr>
        <w:t xml:space="preserve"> persona nav </w:t>
      </w:r>
      <w:r w:rsidR="00387F71">
        <w:rPr>
          <w:sz w:val="28"/>
          <w:szCs w:val="28"/>
        </w:rPr>
        <w:t xml:space="preserve">piederīga </w:t>
      </w:r>
      <w:r w:rsidRPr="00DE1ECE">
        <w:rPr>
          <w:sz w:val="28"/>
          <w:szCs w:val="28"/>
        </w:rPr>
        <w:t>pieprasījuma saņēmējas Līgumslēdzējas puses valsti</w:t>
      </w:r>
      <w:r w:rsidR="00387F71">
        <w:rPr>
          <w:sz w:val="28"/>
          <w:szCs w:val="28"/>
        </w:rPr>
        <w:t>j</w:t>
      </w:r>
      <w:r w:rsidRPr="00DE1ECE">
        <w:rPr>
          <w:sz w:val="28"/>
          <w:szCs w:val="28"/>
        </w:rPr>
        <w:t>, pieprasījuma saņēmējas Līgumslēdzējas puses kompetentā iestāde atsaka šādas personas atpakaļuzņemšanu un informē par to pieprasījuma iesniedzējas Līgumslēdzējas puses kompetento iestādi pa pastu, faksu vai oficiālu elektronisko pastu.</w:t>
      </w:r>
    </w:p>
    <w:p w:rsidR="009C0787" w:rsidRPr="00DE1ECE" w:rsidRDefault="009C0787" w:rsidP="00997014">
      <w:pPr>
        <w:widowControl w:val="0"/>
        <w:spacing w:after="0" w:line="240" w:lineRule="auto"/>
        <w:jc w:val="both"/>
        <w:rPr>
          <w:b/>
          <w:noProof/>
          <w:sz w:val="28"/>
          <w:szCs w:val="28"/>
        </w:rPr>
      </w:pPr>
    </w:p>
    <w:p w:rsidR="003C7299" w:rsidRPr="00DE1ECE" w:rsidRDefault="003C7299" w:rsidP="009C0787">
      <w:pPr>
        <w:widowControl w:val="0"/>
        <w:spacing w:after="0" w:line="240" w:lineRule="auto"/>
        <w:jc w:val="center"/>
        <w:rPr>
          <w:b/>
          <w:noProof/>
          <w:sz w:val="28"/>
          <w:szCs w:val="28"/>
        </w:rPr>
      </w:pPr>
      <w:r w:rsidRPr="00DE1ECE">
        <w:rPr>
          <w:b/>
          <w:sz w:val="28"/>
          <w:szCs w:val="28"/>
        </w:rPr>
        <w:t>5. pants</w:t>
      </w:r>
    </w:p>
    <w:p w:rsidR="009C0787" w:rsidRPr="00DE1ECE" w:rsidRDefault="003C7299" w:rsidP="00DE1ECE">
      <w:pPr>
        <w:widowControl w:val="0"/>
        <w:spacing w:after="0" w:line="240" w:lineRule="auto"/>
        <w:jc w:val="center"/>
        <w:rPr>
          <w:b/>
          <w:bCs/>
          <w:noProof/>
          <w:sz w:val="28"/>
          <w:szCs w:val="28"/>
        </w:rPr>
      </w:pPr>
      <w:r w:rsidRPr="00DE1ECE">
        <w:rPr>
          <w:b/>
          <w:bCs/>
          <w:sz w:val="28"/>
          <w:szCs w:val="28"/>
        </w:rPr>
        <w:t>Tranzīta pieprasījuma iesniegšana un atbilde uz to</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1. Pieprasījuma iesniedzējas Līgumslēdzējas puses kompetentā iestāde atbilstoši Nolīguma 6. pielikumam sagatavoto tranzīta pieprasījumu, ievērojot Nolīguma 10. un 11. pantu, nekavējoties un jebkurā gadījumā vismaz 14 (četrpadsmit) kalendārās dienas pirms plānotās tranzīta operācijas nosūta to pa pastu, faksu vai oficiālu elektronisko pastu pieprasījuma saņēmējas Līgumslēdzējas puses kompetentajai iestādei.</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2. Pieprasījuma saņēmējas Līgumslēdzējas puses kompetentā iestāde atbild pieprasījuma iesniedzējas Līgumslēdzējas puses kompetentajai iestādei uz tranzīta pieprasījumu pa pastu, faksu vai oficiālu elektronisko pastu Nolīgu</w:t>
      </w:r>
      <w:r w:rsidR="00387F71">
        <w:rPr>
          <w:sz w:val="28"/>
          <w:szCs w:val="28"/>
        </w:rPr>
        <w:t>ma 11. panta 2. punktā noteikt</w:t>
      </w:r>
      <w:r w:rsidRPr="00DE1ECE">
        <w:rPr>
          <w:sz w:val="28"/>
          <w:szCs w:val="28"/>
        </w:rPr>
        <w:t>ā termiņ</w:t>
      </w:r>
      <w:r w:rsidR="00387F71">
        <w:rPr>
          <w:sz w:val="28"/>
          <w:szCs w:val="28"/>
        </w:rPr>
        <w:t>a ietvaros</w:t>
      </w:r>
      <w:r w:rsidRPr="00DE1ECE">
        <w:rPr>
          <w:sz w:val="28"/>
          <w:szCs w:val="28"/>
        </w:rPr>
        <w:t>.</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3. Pieprasījuma saņēmējas Līgumslēdzējas puses kompetentā iestāde saskaņā ar Nolīguma 10. panta 3. punktu atbildē uz tranzīta pieprasījumu informē pieprasījuma iesniedzējas Līgumslēdzējas puses kompetento iestādi par </w:t>
      </w:r>
      <w:r w:rsidR="009E6770">
        <w:rPr>
          <w:sz w:val="28"/>
          <w:szCs w:val="28"/>
        </w:rPr>
        <w:t>konvoja</w:t>
      </w:r>
      <w:r w:rsidRPr="00DE1ECE">
        <w:rPr>
          <w:sz w:val="28"/>
          <w:szCs w:val="28"/>
        </w:rPr>
        <w:t xml:space="preserve"> nepieciešamību šīm personām.</w:t>
      </w:r>
    </w:p>
    <w:p w:rsidR="009C0787" w:rsidRPr="00DE1ECE" w:rsidRDefault="009C0787" w:rsidP="00997014">
      <w:pPr>
        <w:widowControl w:val="0"/>
        <w:spacing w:after="0" w:line="240" w:lineRule="auto"/>
        <w:jc w:val="both"/>
        <w:rPr>
          <w:b/>
          <w:noProof/>
          <w:sz w:val="28"/>
          <w:szCs w:val="28"/>
        </w:rPr>
      </w:pPr>
    </w:p>
    <w:p w:rsidR="003C7299" w:rsidRPr="00DE1ECE" w:rsidRDefault="003C7299" w:rsidP="009C0787">
      <w:pPr>
        <w:widowControl w:val="0"/>
        <w:spacing w:after="0" w:line="240" w:lineRule="auto"/>
        <w:jc w:val="center"/>
        <w:rPr>
          <w:b/>
          <w:noProof/>
          <w:sz w:val="28"/>
          <w:szCs w:val="28"/>
        </w:rPr>
      </w:pPr>
      <w:r w:rsidRPr="00DE1ECE">
        <w:rPr>
          <w:b/>
          <w:sz w:val="28"/>
          <w:szCs w:val="28"/>
        </w:rPr>
        <w:t>6. pants</w:t>
      </w:r>
    </w:p>
    <w:p w:rsidR="009C0787" w:rsidRPr="00DE1ECE" w:rsidRDefault="003C7299" w:rsidP="00DE1ECE">
      <w:pPr>
        <w:widowControl w:val="0"/>
        <w:spacing w:after="0" w:line="240" w:lineRule="auto"/>
        <w:jc w:val="center"/>
        <w:rPr>
          <w:b/>
          <w:noProof/>
          <w:sz w:val="28"/>
          <w:szCs w:val="28"/>
        </w:rPr>
      </w:pPr>
      <w:r w:rsidRPr="00DE1ECE">
        <w:rPr>
          <w:b/>
          <w:sz w:val="28"/>
          <w:szCs w:val="28"/>
        </w:rPr>
        <w:t>Atpakaļuzņemšana un tranzīts</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1. Līgumslēdzējas puses īsteno personu atpakaļuzņemšanu un tranzītu, izmantojot gaisa </w:t>
      </w:r>
      <w:r w:rsidR="00435105">
        <w:rPr>
          <w:sz w:val="28"/>
          <w:szCs w:val="28"/>
        </w:rPr>
        <w:t>ceļu</w:t>
      </w:r>
      <w:r w:rsidRPr="00DE1ECE">
        <w:rPr>
          <w:sz w:val="28"/>
          <w:szCs w:val="28"/>
        </w:rPr>
        <w:t>.</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2. Atpakaļuzņemšanas un tranzīta īstenošanai Līgumslēdzējas puses nosaka šādas robežšķērsošanas vietas:</w:t>
      </w:r>
    </w:p>
    <w:p w:rsidR="003C7299" w:rsidRPr="00DE1ECE" w:rsidRDefault="003C7299" w:rsidP="009C0787">
      <w:pPr>
        <w:widowControl w:val="0"/>
        <w:tabs>
          <w:tab w:val="left" w:pos="993"/>
        </w:tabs>
        <w:spacing w:after="0" w:line="240" w:lineRule="auto"/>
        <w:jc w:val="both"/>
        <w:rPr>
          <w:bCs/>
          <w:noProof/>
          <w:sz w:val="28"/>
          <w:szCs w:val="28"/>
        </w:rPr>
      </w:pPr>
    </w:p>
    <w:p w:rsidR="003C7299" w:rsidRPr="00DE1ECE" w:rsidRDefault="003C7299" w:rsidP="009C0787">
      <w:pPr>
        <w:pStyle w:val="ListParagraph"/>
        <w:widowControl w:val="0"/>
        <w:spacing w:after="0" w:line="240" w:lineRule="auto"/>
        <w:ind w:left="0" w:firstLine="426"/>
        <w:contextualSpacing w:val="0"/>
        <w:jc w:val="both"/>
        <w:rPr>
          <w:noProof/>
          <w:sz w:val="28"/>
          <w:szCs w:val="28"/>
        </w:rPr>
      </w:pPr>
      <w:r w:rsidRPr="00DE1ECE">
        <w:rPr>
          <w:sz w:val="28"/>
          <w:szCs w:val="28"/>
        </w:rPr>
        <w:t>Latvijas Republikā:</w:t>
      </w:r>
    </w:p>
    <w:p w:rsidR="003C7299" w:rsidRPr="009B2168" w:rsidRDefault="009B2168" w:rsidP="009C0787">
      <w:pPr>
        <w:pStyle w:val="ListParagraph"/>
        <w:widowControl w:val="0"/>
        <w:numPr>
          <w:ilvl w:val="0"/>
          <w:numId w:val="9"/>
        </w:numPr>
        <w:spacing w:after="0" w:line="240" w:lineRule="auto"/>
        <w:ind w:left="709" w:hanging="283"/>
        <w:contextualSpacing w:val="0"/>
        <w:jc w:val="both"/>
        <w:rPr>
          <w:bCs/>
          <w:noProof/>
          <w:sz w:val="28"/>
          <w:szCs w:val="28"/>
        </w:rPr>
      </w:pPr>
      <w:r>
        <w:rPr>
          <w:sz w:val="28"/>
          <w:szCs w:val="28"/>
        </w:rPr>
        <w:t>starptautiskā lidosta “Rīga”;</w:t>
      </w:r>
    </w:p>
    <w:p w:rsidR="00E931BD" w:rsidRDefault="00E931BD" w:rsidP="009B2168">
      <w:pPr>
        <w:pStyle w:val="ListParagraph"/>
        <w:widowControl w:val="0"/>
        <w:spacing w:after="0" w:line="240" w:lineRule="auto"/>
        <w:ind w:left="0" w:firstLine="426"/>
        <w:contextualSpacing w:val="0"/>
        <w:jc w:val="both"/>
        <w:rPr>
          <w:sz w:val="28"/>
          <w:szCs w:val="28"/>
        </w:rPr>
      </w:pPr>
    </w:p>
    <w:p w:rsidR="009B2168" w:rsidRPr="00DE1ECE" w:rsidRDefault="009B2168" w:rsidP="009B2168">
      <w:pPr>
        <w:pStyle w:val="ListParagraph"/>
        <w:widowControl w:val="0"/>
        <w:spacing w:after="0" w:line="240" w:lineRule="auto"/>
        <w:ind w:left="0" w:firstLine="426"/>
        <w:contextualSpacing w:val="0"/>
        <w:jc w:val="both"/>
        <w:rPr>
          <w:bCs/>
          <w:noProof/>
          <w:sz w:val="28"/>
          <w:szCs w:val="28"/>
        </w:rPr>
      </w:pPr>
      <w:r w:rsidRPr="00DE1ECE">
        <w:rPr>
          <w:sz w:val="28"/>
          <w:szCs w:val="28"/>
        </w:rPr>
        <w:lastRenderedPageBreak/>
        <w:t>Ukrainā:</w:t>
      </w:r>
    </w:p>
    <w:p w:rsidR="009B2168" w:rsidRPr="009B2168" w:rsidRDefault="009B2168" w:rsidP="009B2168">
      <w:pPr>
        <w:pStyle w:val="ListParagraph"/>
        <w:widowControl w:val="0"/>
        <w:numPr>
          <w:ilvl w:val="0"/>
          <w:numId w:val="9"/>
        </w:numPr>
        <w:spacing w:after="0" w:line="240" w:lineRule="auto"/>
        <w:ind w:left="709" w:hanging="283"/>
        <w:contextualSpacing w:val="0"/>
        <w:jc w:val="both"/>
        <w:rPr>
          <w:bCs/>
          <w:noProof/>
          <w:sz w:val="28"/>
          <w:szCs w:val="28"/>
        </w:rPr>
      </w:pPr>
      <w:r w:rsidRPr="00DE1ECE">
        <w:rPr>
          <w:sz w:val="28"/>
          <w:szCs w:val="28"/>
        </w:rPr>
        <w:t>starptautiskās lidostas</w:t>
      </w:r>
      <w:r>
        <w:rPr>
          <w:sz w:val="28"/>
          <w:szCs w:val="28"/>
        </w:rPr>
        <w:t xml:space="preserve"> “</w:t>
      </w:r>
      <w:proofErr w:type="spellStart"/>
      <w:r>
        <w:rPr>
          <w:sz w:val="28"/>
          <w:szCs w:val="28"/>
        </w:rPr>
        <w:t>Boryspil</w:t>
      </w:r>
      <w:proofErr w:type="spellEnd"/>
      <w:r>
        <w:rPr>
          <w:sz w:val="28"/>
          <w:szCs w:val="28"/>
        </w:rPr>
        <w:t>” un “</w:t>
      </w:r>
      <w:proofErr w:type="spellStart"/>
      <w:r>
        <w:rPr>
          <w:sz w:val="28"/>
          <w:szCs w:val="28"/>
        </w:rPr>
        <w:t>Kyiv</w:t>
      </w:r>
      <w:proofErr w:type="spellEnd"/>
      <w:r>
        <w:rPr>
          <w:sz w:val="28"/>
          <w:szCs w:val="28"/>
        </w:rPr>
        <w:t>” (</w:t>
      </w:r>
      <w:proofErr w:type="spellStart"/>
      <w:r>
        <w:rPr>
          <w:sz w:val="28"/>
          <w:szCs w:val="28"/>
        </w:rPr>
        <w:t>Žuļjani</w:t>
      </w:r>
      <w:proofErr w:type="spellEnd"/>
      <w:r>
        <w:rPr>
          <w:sz w:val="28"/>
          <w:szCs w:val="28"/>
        </w:rPr>
        <w:t>).</w:t>
      </w:r>
    </w:p>
    <w:p w:rsidR="003C7299" w:rsidRPr="00DE1ECE" w:rsidRDefault="003C7299" w:rsidP="00997014">
      <w:pPr>
        <w:pStyle w:val="ListParagraph"/>
        <w:widowControl w:val="0"/>
        <w:tabs>
          <w:tab w:val="left" w:pos="993"/>
        </w:tabs>
        <w:spacing w:after="0" w:line="240" w:lineRule="auto"/>
        <w:ind w:left="0"/>
        <w:contextualSpacing w:val="0"/>
        <w:jc w:val="both"/>
        <w:rPr>
          <w:noProof/>
          <w:sz w:val="28"/>
          <w:szCs w:val="28"/>
          <w:lang w:val="en-US"/>
        </w:rPr>
      </w:pP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3. Līgumslēdzēju pušu kompetentās iestādes nekavējoties informē viena otru pa diplomātiskajiem kanāliem par izmaiņām šā panta 2. punktā </w:t>
      </w:r>
      <w:r w:rsidR="00936E56">
        <w:rPr>
          <w:sz w:val="28"/>
          <w:szCs w:val="28"/>
        </w:rPr>
        <w:t>norād</w:t>
      </w:r>
      <w:r w:rsidR="009E6770">
        <w:rPr>
          <w:sz w:val="28"/>
          <w:szCs w:val="28"/>
        </w:rPr>
        <w:t>ītajā</w:t>
      </w:r>
      <w:r w:rsidRPr="00DE1ECE">
        <w:rPr>
          <w:sz w:val="28"/>
          <w:szCs w:val="28"/>
        </w:rPr>
        <w:t xml:space="preserve"> robežšķērsošanas vietu sarakstā.</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4. Līgumslēdzēju pušu kompetentās iestādes katrā atsevišķā gadījumā var vienoties par citu robežšķērsošanas vietu vai citu transporta veidu izmantošanu atpakaļuzņemšanai vai tranzītam.</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5. Pamatojoties uz rakstveida piekrišanu, pieprasījuma iesniedzējas Līgumslēdzējas puses kompetentā iestāde vismaz 5 (piecas) darba dienas pirms plānotās atpakaļuzņemšanas paziņo pieprasījuma saņēmējas Līgumslēdzējas puses kompetentajai iestādei pa pastu, faksu vai oficiālu elektronisko pastu personas atpakaļuzņemšanas datumu, vietu, informāciju par iespējamo </w:t>
      </w:r>
      <w:r w:rsidR="009E6770">
        <w:rPr>
          <w:sz w:val="28"/>
          <w:szCs w:val="28"/>
        </w:rPr>
        <w:t>konvoju</w:t>
      </w:r>
      <w:r w:rsidRPr="00DE1ECE">
        <w:rPr>
          <w:sz w:val="28"/>
          <w:szCs w:val="28"/>
        </w:rPr>
        <w:t>, ceļošanas dokumentu numurus un citu informāciju, kas ir saistīta ar personas atpakaļuzņemšanu.</w:t>
      </w:r>
    </w:p>
    <w:p w:rsidR="003C7299" w:rsidRPr="00DE1ECE" w:rsidRDefault="003C7299" w:rsidP="009C0787">
      <w:pPr>
        <w:widowControl w:val="0"/>
        <w:spacing w:after="0" w:line="240" w:lineRule="auto"/>
        <w:ind w:firstLine="426"/>
        <w:jc w:val="both"/>
        <w:rPr>
          <w:noProof/>
          <w:sz w:val="28"/>
          <w:szCs w:val="28"/>
        </w:rPr>
      </w:pPr>
      <w:r w:rsidRPr="00DE1ECE">
        <w:rPr>
          <w:sz w:val="28"/>
          <w:szCs w:val="28"/>
        </w:rPr>
        <w:t xml:space="preserve">6. Ja pieprasījuma iesniedzēja Līgumslēdzēja puse juridisku vai praktisku iemeslu dēļ atliek atpakaļuzņemšanu, pieprasījuma iesniedzējas Līgumslēdzējas puses kompetentajai iestādei ir pienākums </w:t>
      </w:r>
      <w:proofErr w:type="gramStart"/>
      <w:r w:rsidRPr="00DE1ECE">
        <w:rPr>
          <w:sz w:val="28"/>
          <w:szCs w:val="28"/>
        </w:rPr>
        <w:t>nekavējoties pa pastu, faksu vai oficiālu elektronisko pastu informēt pieprasījuma saņēmējas Līgumslēdzējas puses</w:t>
      </w:r>
      <w:proofErr w:type="gramEnd"/>
      <w:r w:rsidRPr="00DE1ECE">
        <w:rPr>
          <w:sz w:val="28"/>
          <w:szCs w:val="28"/>
        </w:rPr>
        <w:t xml:space="preserve"> kompetento iestādi, kurai iesniegts atpakaļuzņemšanas pieprasījums, par atpakaļuzņemšanas atlikšanu un sniegt informāciju par jaunu atpakaļuzņemšanas datumu un vietu.</w:t>
      </w:r>
    </w:p>
    <w:p w:rsidR="003C7299" w:rsidRPr="00DE1ECE" w:rsidRDefault="003C7299" w:rsidP="009C0787">
      <w:pPr>
        <w:widowControl w:val="0"/>
        <w:spacing w:after="0" w:line="240" w:lineRule="auto"/>
        <w:ind w:firstLine="426"/>
        <w:jc w:val="both"/>
        <w:rPr>
          <w:noProof/>
          <w:sz w:val="28"/>
          <w:szCs w:val="28"/>
        </w:rPr>
      </w:pPr>
      <w:r w:rsidRPr="00DE1ECE">
        <w:rPr>
          <w:sz w:val="28"/>
          <w:szCs w:val="28"/>
        </w:rPr>
        <w:t>7. Ja pieprasījuma iesniedzēja Līgumslēdzēja puse juridisku vai praktisku iemeslu dēļ atliek tranzītu, pieprasījuma iesniedzējas Līgumslēdzējas puses kompetentajai iestādei ir pienākums nekavējoties pa pastu, faksu vai oficiālu elektronisko pastu par to informēt pieprasījuma saņēmējas Līgumslēdzējas puses kompetento iestādi.</w:t>
      </w:r>
    </w:p>
    <w:p w:rsidR="003C7299" w:rsidRPr="00DE1ECE" w:rsidRDefault="003C7299" w:rsidP="009C0787">
      <w:pPr>
        <w:widowControl w:val="0"/>
        <w:spacing w:after="0" w:line="240" w:lineRule="auto"/>
        <w:ind w:firstLine="426"/>
        <w:jc w:val="both"/>
        <w:rPr>
          <w:noProof/>
          <w:sz w:val="28"/>
          <w:szCs w:val="28"/>
        </w:rPr>
      </w:pPr>
      <w:r w:rsidRPr="00DE1ECE">
        <w:rPr>
          <w:sz w:val="28"/>
          <w:szCs w:val="28"/>
        </w:rPr>
        <w:t>8. Ja tranzīts tiek atcelts vai mainās tranzīta datums, laiks, vieta vai maršruts, pieprasījuma iesniedzējas Līgumslēdzējas puses kompetentā iestāde pa pastu, faksu vai oficiālu elektronisko pastu nekavējoties rakstveidā informē pieprasījuma saņēmējas Līgumslēdzējas puses kompetento iestādi.</w:t>
      </w:r>
    </w:p>
    <w:p w:rsidR="003C7299" w:rsidRPr="00DE1ECE" w:rsidRDefault="003C7299" w:rsidP="009C0787">
      <w:pPr>
        <w:pStyle w:val="ListParagraph"/>
        <w:widowControl w:val="0"/>
        <w:spacing w:after="0" w:line="240" w:lineRule="auto"/>
        <w:ind w:left="0" w:firstLine="426"/>
        <w:contextualSpacing w:val="0"/>
        <w:jc w:val="both"/>
        <w:rPr>
          <w:noProof/>
          <w:sz w:val="28"/>
          <w:szCs w:val="28"/>
        </w:rPr>
      </w:pPr>
      <w:r w:rsidRPr="00DE1ECE">
        <w:rPr>
          <w:sz w:val="28"/>
          <w:szCs w:val="28"/>
        </w:rPr>
        <w:t>9. Līgumslēdzēju pušu kompetentās iestādes pa diplomātiskajiem kanāliem 30 (trīsdesmit) kalendāro dienu laikā pēc šā īstenošanas protokola stāšanās spēkā apmainās ar to dokumentu paraugiem, kas izdoti saskaņā ar Nolīguma 2. panta 2. punktu un 3. panta 4. punktu un kas uzskaitīti Nolīguma 7. un 8. pielikumā.</w:t>
      </w:r>
    </w:p>
    <w:p w:rsidR="003C7299" w:rsidRPr="00DE1ECE" w:rsidRDefault="003C7299" w:rsidP="009C0787">
      <w:pPr>
        <w:pStyle w:val="ListParagraph"/>
        <w:widowControl w:val="0"/>
        <w:spacing w:after="0" w:line="240" w:lineRule="auto"/>
        <w:ind w:left="0" w:firstLine="426"/>
        <w:contextualSpacing w:val="0"/>
        <w:jc w:val="both"/>
        <w:rPr>
          <w:noProof/>
          <w:sz w:val="28"/>
          <w:szCs w:val="28"/>
        </w:rPr>
      </w:pPr>
      <w:r w:rsidRPr="00DE1ECE">
        <w:rPr>
          <w:sz w:val="28"/>
          <w:szCs w:val="28"/>
        </w:rPr>
        <w:t xml:space="preserve">10. Par </w:t>
      </w:r>
      <w:r w:rsidR="009E6770">
        <w:rPr>
          <w:sz w:val="28"/>
          <w:szCs w:val="28"/>
        </w:rPr>
        <w:t>konvojētas</w:t>
      </w:r>
      <w:r w:rsidRPr="00DE1ECE">
        <w:rPr>
          <w:sz w:val="28"/>
          <w:szCs w:val="28"/>
        </w:rPr>
        <w:t xml:space="preserve"> personas saņemšanu un nodošanu sagatavo rakstveida apliecinājumu angļu valodā divos eksemplāros katrai Līgumslēdzēju pušu kompetentajai iestādei. Apliecinājuma veidlapa ir iekļauta šā īstenošanas protokola pielikumā, un ir</w:t>
      </w:r>
      <w:proofErr w:type="gramStart"/>
      <w:r w:rsidRPr="00DE1ECE">
        <w:rPr>
          <w:sz w:val="28"/>
          <w:szCs w:val="28"/>
        </w:rPr>
        <w:t xml:space="preserve"> </w:t>
      </w:r>
      <w:r w:rsidR="005C610A">
        <w:rPr>
          <w:sz w:val="28"/>
          <w:szCs w:val="28"/>
        </w:rPr>
        <w:t xml:space="preserve"> </w:t>
      </w:r>
      <w:proofErr w:type="gramEnd"/>
      <w:r w:rsidR="005C610A">
        <w:rPr>
          <w:sz w:val="28"/>
          <w:szCs w:val="28"/>
        </w:rPr>
        <w:t>tā</w:t>
      </w:r>
      <w:r w:rsidRPr="00DE1ECE">
        <w:rPr>
          <w:sz w:val="28"/>
          <w:szCs w:val="28"/>
        </w:rPr>
        <w:t xml:space="preserve"> neatņemama daļa.</w:t>
      </w:r>
    </w:p>
    <w:p w:rsidR="003C7299" w:rsidRPr="00DE1ECE" w:rsidRDefault="003C7299" w:rsidP="00997014">
      <w:pPr>
        <w:pStyle w:val="ListParagraph"/>
        <w:widowControl w:val="0"/>
        <w:tabs>
          <w:tab w:val="left" w:pos="993"/>
        </w:tabs>
        <w:spacing w:after="0" w:line="240" w:lineRule="auto"/>
        <w:ind w:left="0" w:firstLine="709"/>
        <w:contextualSpacing w:val="0"/>
        <w:jc w:val="both"/>
        <w:rPr>
          <w:noProof/>
          <w:sz w:val="28"/>
          <w:szCs w:val="28"/>
        </w:rPr>
      </w:pPr>
    </w:p>
    <w:p w:rsidR="003C7299" w:rsidRPr="00DE1ECE" w:rsidRDefault="003C7299" w:rsidP="009C0787">
      <w:pPr>
        <w:widowControl w:val="0"/>
        <w:spacing w:after="0" w:line="240" w:lineRule="auto"/>
        <w:jc w:val="center"/>
        <w:rPr>
          <w:b/>
          <w:noProof/>
          <w:sz w:val="28"/>
          <w:szCs w:val="28"/>
        </w:rPr>
      </w:pPr>
      <w:r w:rsidRPr="00DE1ECE">
        <w:rPr>
          <w:b/>
          <w:sz w:val="28"/>
          <w:szCs w:val="28"/>
        </w:rPr>
        <w:t>7. pants</w:t>
      </w:r>
    </w:p>
    <w:p w:rsidR="009C0787" w:rsidRPr="00DE1ECE" w:rsidRDefault="003C7299" w:rsidP="00DE1ECE">
      <w:pPr>
        <w:widowControl w:val="0"/>
        <w:spacing w:after="0" w:line="240" w:lineRule="auto"/>
        <w:jc w:val="center"/>
        <w:rPr>
          <w:b/>
          <w:noProof/>
          <w:sz w:val="28"/>
          <w:szCs w:val="28"/>
        </w:rPr>
      </w:pPr>
      <w:r w:rsidRPr="00DE1ECE">
        <w:rPr>
          <w:b/>
          <w:sz w:val="28"/>
          <w:szCs w:val="28"/>
        </w:rPr>
        <w:t>Personas datu aizsardzība</w:t>
      </w:r>
    </w:p>
    <w:p w:rsidR="003C7299" w:rsidRPr="00DE1ECE" w:rsidRDefault="003C7299" w:rsidP="009C0787">
      <w:pPr>
        <w:widowControl w:val="0"/>
        <w:spacing w:after="0" w:line="240" w:lineRule="auto"/>
        <w:ind w:firstLine="426"/>
        <w:jc w:val="both"/>
        <w:rPr>
          <w:noProof/>
          <w:sz w:val="28"/>
          <w:szCs w:val="28"/>
        </w:rPr>
      </w:pPr>
      <w:r w:rsidRPr="00DE1ECE">
        <w:rPr>
          <w:sz w:val="28"/>
          <w:szCs w:val="28"/>
        </w:rPr>
        <w:t>Līgumslēdzēju pušu kompetento iestāžu īstenotās atpakaļuzņemšanas un tranzīta laikā personas datus pārsūta un apstrā</w:t>
      </w:r>
      <w:r w:rsidR="002D37A7">
        <w:rPr>
          <w:sz w:val="28"/>
          <w:szCs w:val="28"/>
        </w:rPr>
        <w:t xml:space="preserve">dā, ievērojot Nolīguma 13. panta </w:t>
      </w:r>
      <w:r w:rsidR="002D37A7">
        <w:rPr>
          <w:sz w:val="28"/>
          <w:szCs w:val="28"/>
        </w:rPr>
        <w:lastRenderedPageBreak/>
        <w:t>nosacījumus</w:t>
      </w:r>
      <w:r w:rsidRPr="00DE1ECE">
        <w:rPr>
          <w:sz w:val="28"/>
          <w:szCs w:val="28"/>
        </w:rPr>
        <w:t>.</w:t>
      </w:r>
    </w:p>
    <w:p w:rsidR="009C0787" w:rsidRPr="00DE1ECE" w:rsidRDefault="009C0787" w:rsidP="009C0787">
      <w:pPr>
        <w:widowControl w:val="0"/>
        <w:spacing w:after="0" w:line="240" w:lineRule="auto"/>
        <w:jc w:val="both"/>
        <w:rPr>
          <w:noProof/>
          <w:sz w:val="28"/>
          <w:szCs w:val="28"/>
        </w:rPr>
      </w:pPr>
    </w:p>
    <w:p w:rsidR="003C7299" w:rsidRPr="00DE1ECE" w:rsidRDefault="003C7299" w:rsidP="009C0787">
      <w:pPr>
        <w:widowControl w:val="0"/>
        <w:spacing w:after="0" w:line="240" w:lineRule="auto"/>
        <w:jc w:val="center"/>
        <w:rPr>
          <w:b/>
          <w:noProof/>
          <w:sz w:val="28"/>
          <w:szCs w:val="28"/>
        </w:rPr>
      </w:pPr>
      <w:r w:rsidRPr="00DE1ECE">
        <w:rPr>
          <w:b/>
          <w:sz w:val="28"/>
          <w:szCs w:val="28"/>
        </w:rPr>
        <w:t>8. pants</w:t>
      </w:r>
    </w:p>
    <w:p w:rsidR="009C0787" w:rsidRPr="00DE1ECE" w:rsidRDefault="003C7299" w:rsidP="00DE1ECE">
      <w:pPr>
        <w:widowControl w:val="0"/>
        <w:spacing w:after="0" w:line="240" w:lineRule="auto"/>
        <w:jc w:val="center"/>
        <w:rPr>
          <w:b/>
          <w:noProof/>
          <w:sz w:val="28"/>
          <w:szCs w:val="28"/>
        </w:rPr>
      </w:pPr>
      <w:r w:rsidRPr="00DE1ECE">
        <w:rPr>
          <w:b/>
          <w:sz w:val="28"/>
          <w:szCs w:val="28"/>
        </w:rPr>
        <w:t xml:space="preserve">Personu </w:t>
      </w:r>
      <w:r w:rsidR="005C610A">
        <w:rPr>
          <w:b/>
          <w:sz w:val="28"/>
          <w:szCs w:val="28"/>
        </w:rPr>
        <w:t>konvojēšana</w:t>
      </w:r>
    </w:p>
    <w:p w:rsidR="003C7299" w:rsidRPr="006303E1"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1. Ja nepieciešama personas </w:t>
      </w:r>
      <w:r w:rsidRPr="006303E1">
        <w:rPr>
          <w:sz w:val="28"/>
          <w:szCs w:val="28"/>
        </w:rPr>
        <w:t xml:space="preserve">pārvietošana eskorta pavadībā, tās Līgumslēdzējas puses kompetentā iestāde, kas lūdz </w:t>
      </w:r>
      <w:r w:rsidR="005C610A" w:rsidRPr="006303E1">
        <w:rPr>
          <w:sz w:val="28"/>
          <w:szCs w:val="28"/>
        </w:rPr>
        <w:t>konvoju</w:t>
      </w:r>
      <w:r w:rsidRPr="006303E1">
        <w:rPr>
          <w:sz w:val="28"/>
          <w:szCs w:val="28"/>
        </w:rPr>
        <w:t xml:space="preserve">, informē otras Līgumslēdzējas puses kompetento iestādi par </w:t>
      </w:r>
      <w:r w:rsidR="005C610A" w:rsidRPr="006303E1">
        <w:rPr>
          <w:sz w:val="28"/>
          <w:szCs w:val="28"/>
        </w:rPr>
        <w:t xml:space="preserve">konvoja </w:t>
      </w:r>
      <w:r w:rsidRPr="006303E1">
        <w:rPr>
          <w:sz w:val="28"/>
          <w:szCs w:val="28"/>
        </w:rPr>
        <w:t>nepieciešamību saskaņā ar šā īstenošanas protokola 2. panta 2. punktu, 5. panta 1. punktu, 5. panta 3. punktu vai 6. panta 5. punktu.</w:t>
      </w:r>
    </w:p>
    <w:p w:rsidR="003C7299" w:rsidRPr="00DE1ECE" w:rsidRDefault="009C0787" w:rsidP="009C0787">
      <w:pPr>
        <w:widowControl w:val="0"/>
        <w:tabs>
          <w:tab w:val="left" w:pos="993"/>
        </w:tabs>
        <w:spacing w:after="0" w:line="240" w:lineRule="auto"/>
        <w:ind w:firstLine="426"/>
        <w:jc w:val="both"/>
        <w:rPr>
          <w:noProof/>
          <w:sz w:val="28"/>
          <w:szCs w:val="28"/>
        </w:rPr>
      </w:pPr>
      <w:r w:rsidRPr="006303E1">
        <w:rPr>
          <w:sz w:val="28"/>
          <w:szCs w:val="28"/>
        </w:rPr>
        <w:t xml:space="preserve">2. Ja pārvietošanas laikā personu pavada </w:t>
      </w:r>
      <w:r w:rsidR="00053019" w:rsidRPr="006303E1">
        <w:rPr>
          <w:sz w:val="28"/>
          <w:szCs w:val="28"/>
        </w:rPr>
        <w:t>konvojs</w:t>
      </w:r>
      <w:r w:rsidRPr="006303E1">
        <w:rPr>
          <w:sz w:val="28"/>
          <w:szCs w:val="28"/>
        </w:rPr>
        <w:t>, pieprasījuma iesniedzējas Līgumslēdzējas puses kompetentā</w:t>
      </w:r>
      <w:r w:rsidRPr="00DE1ECE">
        <w:rPr>
          <w:sz w:val="28"/>
          <w:szCs w:val="28"/>
        </w:rPr>
        <w:t xml:space="preserve"> iestāde paziņojuma vēstulē pieprasījuma saņēmējas Līgumslēdzējas puses kompetentajai iestādei sniedz šādu informāciju: pavadošo personu vārdus, uzvārdus, dienesta pakāpes, amatus, kā arī pasu un dienesta apliecību veidu, numuru un izdošanas datumu.</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3. Ja mainās šā panta 2. punktā minētie dati par </w:t>
      </w:r>
      <w:r w:rsidR="00053019">
        <w:rPr>
          <w:sz w:val="28"/>
          <w:szCs w:val="28"/>
        </w:rPr>
        <w:t>konvoju</w:t>
      </w:r>
      <w:r w:rsidRPr="00DE1ECE">
        <w:rPr>
          <w:sz w:val="28"/>
          <w:szCs w:val="28"/>
        </w:rPr>
        <w:t>, pieprasījuma iesniedzējas Līgumslēdzējas puses kompetentā iestāde ar rakstveida paziņojumu pa pastu, faksu vai oficiālu elektronisko pastu nekavējoties informē pieprasījuma saņēmējas Līgumslēdzējas puses kompetento iestādi par šādām izmaiņām.</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4. Uzturoties pieprasījuma saņēmējas Līgumslēdzējas puses valsts teritorijā, </w:t>
      </w:r>
      <w:r w:rsidR="00053019">
        <w:rPr>
          <w:sz w:val="28"/>
          <w:szCs w:val="28"/>
        </w:rPr>
        <w:t>konvojam</w:t>
      </w:r>
      <w:r w:rsidR="00053019" w:rsidRPr="00DE1ECE">
        <w:rPr>
          <w:sz w:val="28"/>
          <w:szCs w:val="28"/>
        </w:rPr>
        <w:t xml:space="preserve"> </w:t>
      </w:r>
      <w:r w:rsidRPr="00DE1ECE">
        <w:rPr>
          <w:sz w:val="28"/>
          <w:szCs w:val="28"/>
        </w:rPr>
        <w:t>ir jāievēro šīs valsts normatīvie akti.</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5. </w:t>
      </w:r>
      <w:r w:rsidR="00053019">
        <w:rPr>
          <w:sz w:val="28"/>
          <w:szCs w:val="28"/>
        </w:rPr>
        <w:t>Konvojam</w:t>
      </w:r>
      <w:r w:rsidR="00053019" w:rsidRPr="00DE1ECE">
        <w:rPr>
          <w:sz w:val="28"/>
          <w:szCs w:val="28"/>
        </w:rPr>
        <w:t xml:space="preserve"> </w:t>
      </w:r>
      <w:r w:rsidRPr="00DE1ECE">
        <w:rPr>
          <w:sz w:val="28"/>
          <w:szCs w:val="28"/>
        </w:rPr>
        <w:t>ir jābūt tērptam civilā apģērbā, jāceļo ar derīgiem ceļošanas dokumentiem, oficiāliem personu apliecinošiem dokumentiem un dokumentiem, kas apliecina pieprasījuma saņēmējas Līgumslēdzējas puses sniegtu atpakaļuzņemšanas vai tranzīta apstiprinājumu.</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6. </w:t>
      </w:r>
      <w:r w:rsidR="00053019">
        <w:rPr>
          <w:sz w:val="28"/>
          <w:szCs w:val="28"/>
        </w:rPr>
        <w:t xml:space="preserve">Konvojs </w:t>
      </w:r>
      <w:r w:rsidRPr="00DE1ECE">
        <w:rPr>
          <w:sz w:val="28"/>
          <w:szCs w:val="28"/>
        </w:rPr>
        <w:t xml:space="preserve">nedrīkst būt bruņots, vest citus aizliegtus priekšmetus vai tādus priekšmetus, kurus saskaņā ar pieprasījuma saņēmējas Līgumslēdzējas puses valsts normatīvajiem aktiem nav atļauts izmantot tās </w:t>
      </w:r>
      <w:r w:rsidR="00867FC8">
        <w:rPr>
          <w:sz w:val="28"/>
          <w:szCs w:val="28"/>
        </w:rPr>
        <w:t xml:space="preserve">valsts </w:t>
      </w:r>
      <w:r w:rsidRPr="00DE1ECE">
        <w:rPr>
          <w:sz w:val="28"/>
          <w:szCs w:val="28"/>
        </w:rPr>
        <w:t>teritorijā.</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7. Līgumslēdzēju pušu kompetentās iestādes savstarpēji sadarbojas visos jautājumos, kas ir saistīti ar </w:t>
      </w:r>
      <w:r w:rsidR="009E6770">
        <w:rPr>
          <w:sz w:val="28"/>
          <w:szCs w:val="28"/>
        </w:rPr>
        <w:t>konvoja</w:t>
      </w:r>
      <w:r w:rsidRPr="00DE1ECE">
        <w:rPr>
          <w:sz w:val="28"/>
          <w:szCs w:val="28"/>
        </w:rPr>
        <w:t xml:space="preserve"> uzturēšanos pieprasījuma saņēmējas Līgumslēdzējas puses valsts teritorijā. Pieprasījuma saņēmējas Līgumslēdzējas puses kompetentās iestādes vajadzības gadījumā atvieglo </w:t>
      </w:r>
      <w:r w:rsidR="00D52F6D">
        <w:rPr>
          <w:sz w:val="28"/>
          <w:szCs w:val="28"/>
        </w:rPr>
        <w:t>konvojēšanu</w:t>
      </w:r>
      <w:r w:rsidR="00D52F6D" w:rsidRPr="00DE1ECE">
        <w:rPr>
          <w:sz w:val="28"/>
          <w:szCs w:val="28"/>
        </w:rPr>
        <w:t xml:space="preserve"> </w:t>
      </w:r>
      <w:r w:rsidRPr="00DE1ECE">
        <w:rPr>
          <w:sz w:val="28"/>
          <w:szCs w:val="28"/>
        </w:rPr>
        <w:t xml:space="preserve">un, </w:t>
      </w:r>
      <w:proofErr w:type="spellStart"/>
      <w:r w:rsidRPr="00DE1ECE">
        <w:rPr>
          <w:i/>
          <w:iCs/>
          <w:sz w:val="28"/>
          <w:szCs w:val="28"/>
        </w:rPr>
        <w:t>inter</w:t>
      </w:r>
      <w:proofErr w:type="spellEnd"/>
      <w:r w:rsidRPr="00DE1ECE">
        <w:rPr>
          <w:i/>
          <w:iCs/>
          <w:sz w:val="28"/>
          <w:szCs w:val="28"/>
        </w:rPr>
        <w:t xml:space="preserve"> </w:t>
      </w:r>
      <w:proofErr w:type="spellStart"/>
      <w:r w:rsidRPr="00DE1ECE">
        <w:rPr>
          <w:i/>
          <w:iCs/>
          <w:sz w:val="28"/>
          <w:szCs w:val="28"/>
        </w:rPr>
        <w:t>alia</w:t>
      </w:r>
      <w:proofErr w:type="spellEnd"/>
      <w:r w:rsidRPr="00DE1ECE">
        <w:rPr>
          <w:sz w:val="28"/>
          <w:szCs w:val="28"/>
        </w:rPr>
        <w:t xml:space="preserve"> ievērojot Nolīguma 11. panta 4. punktu, veic pasākumus, kas padara neiespējamu pārvietojamās personas nekontrolētu iziešanu no lidostas kontrolējamās teritorijas un iekāpšanu gaisa kuģī, un, ciktāl iespējams, palīdz </w:t>
      </w:r>
      <w:r w:rsidR="00D52F6D">
        <w:rPr>
          <w:sz w:val="28"/>
          <w:szCs w:val="28"/>
        </w:rPr>
        <w:t>konvojam</w:t>
      </w:r>
      <w:r w:rsidR="00D52F6D" w:rsidRPr="00DE1ECE">
        <w:rPr>
          <w:sz w:val="28"/>
          <w:szCs w:val="28"/>
        </w:rPr>
        <w:t xml:space="preserve"> </w:t>
      </w:r>
      <w:r w:rsidRPr="00DE1ECE">
        <w:rPr>
          <w:sz w:val="28"/>
          <w:szCs w:val="28"/>
        </w:rPr>
        <w:t>īstenot tranzītu.</w:t>
      </w:r>
    </w:p>
    <w:p w:rsidR="003C7299" w:rsidRPr="00DE1ECE" w:rsidRDefault="009C0787" w:rsidP="009C0787">
      <w:pPr>
        <w:widowControl w:val="0"/>
        <w:tabs>
          <w:tab w:val="left" w:pos="993"/>
        </w:tabs>
        <w:spacing w:after="0" w:line="240" w:lineRule="auto"/>
        <w:ind w:firstLine="426"/>
        <w:jc w:val="both"/>
        <w:rPr>
          <w:bCs/>
          <w:noProof/>
          <w:sz w:val="28"/>
          <w:szCs w:val="28"/>
        </w:rPr>
      </w:pPr>
      <w:r w:rsidRPr="00DE1ECE">
        <w:rPr>
          <w:sz w:val="28"/>
          <w:szCs w:val="28"/>
        </w:rPr>
        <w:t xml:space="preserve">8. </w:t>
      </w:r>
      <w:r w:rsidR="00D52F6D">
        <w:rPr>
          <w:sz w:val="28"/>
          <w:szCs w:val="28"/>
        </w:rPr>
        <w:t>Konvojs</w:t>
      </w:r>
      <w:r w:rsidR="00D52F6D" w:rsidRPr="00DE1ECE">
        <w:rPr>
          <w:sz w:val="28"/>
          <w:szCs w:val="28"/>
        </w:rPr>
        <w:t xml:space="preserve"> </w:t>
      </w:r>
      <w:r w:rsidRPr="00DE1ECE">
        <w:rPr>
          <w:sz w:val="28"/>
          <w:szCs w:val="28"/>
        </w:rPr>
        <w:t>atbild par dokumentu un citu datu iesniegšanu galamērķa valsts kompetentās iestādes pārstāvjiem par personu, kas ir jāuzņem atpakaļ vai jāpārvieto tranzītā.</w:t>
      </w:r>
    </w:p>
    <w:p w:rsidR="003C7299" w:rsidRPr="00DE1ECE" w:rsidRDefault="003C7299" w:rsidP="00997014">
      <w:pPr>
        <w:pStyle w:val="ListParagraph"/>
        <w:widowControl w:val="0"/>
        <w:spacing w:after="0" w:line="240" w:lineRule="auto"/>
        <w:ind w:left="0"/>
        <w:contextualSpacing w:val="0"/>
        <w:jc w:val="both"/>
        <w:rPr>
          <w:bCs/>
          <w:noProof/>
          <w:sz w:val="28"/>
          <w:szCs w:val="28"/>
        </w:rPr>
      </w:pPr>
    </w:p>
    <w:p w:rsidR="003C7299" w:rsidRPr="00DE1ECE" w:rsidRDefault="003C7299" w:rsidP="009C0787">
      <w:pPr>
        <w:pStyle w:val="ListParagraph"/>
        <w:widowControl w:val="0"/>
        <w:spacing w:after="0" w:line="240" w:lineRule="auto"/>
        <w:ind w:left="0"/>
        <w:contextualSpacing w:val="0"/>
        <w:jc w:val="center"/>
        <w:rPr>
          <w:b/>
          <w:bCs/>
          <w:noProof/>
          <w:sz w:val="28"/>
          <w:szCs w:val="28"/>
        </w:rPr>
      </w:pPr>
      <w:r w:rsidRPr="00DE1ECE">
        <w:rPr>
          <w:b/>
          <w:bCs/>
          <w:sz w:val="28"/>
          <w:szCs w:val="28"/>
        </w:rPr>
        <w:t>9. pants</w:t>
      </w:r>
    </w:p>
    <w:p w:rsidR="009C0787" w:rsidRPr="00DE1ECE" w:rsidRDefault="003C7299" w:rsidP="00DE1ECE">
      <w:pPr>
        <w:pStyle w:val="ListParagraph"/>
        <w:widowControl w:val="0"/>
        <w:spacing w:after="0" w:line="240" w:lineRule="auto"/>
        <w:ind w:left="0"/>
        <w:contextualSpacing w:val="0"/>
        <w:jc w:val="center"/>
        <w:rPr>
          <w:b/>
          <w:bCs/>
          <w:noProof/>
          <w:sz w:val="28"/>
          <w:szCs w:val="28"/>
        </w:rPr>
      </w:pPr>
      <w:r w:rsidRPr="00DE1ECE">
        <w:rPr>
          <w:b/>
          <w:bCs/>
          <w:sz w:val="28"/>
          <w:szCs w:val="28"/>
        </w:rPr>
        <w:t>Izmaksas</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1. Visas pieprasījuma saņēmējas Līgumslēdzējas puses izmaksas, kas saistītas ar atpakaļuzņemšanu vai tranzītu, sedz pieprasījuma iesniedzēja Līgumslēdzēja puse saskaņā ar Nolīguma 12. pantu, un šīs izmaksas tiek atlīdzinātas </w:t>
      </w:r>
      <w:proofErr w:type="spellStart"/>
      <w:r w:rsidRPr="00DE1ECE">
        <w:rPr>
          <w:i/>
          <w:iCs/>
          <w:sz w:val="28"/>
          <w:szCs w:val="28"/>
        </w:rPr>
        <w:t>euro</w:t>
      </w:r>
      <w:proofErr w:type="spellEnd"/>
      <w:r w:rsidRPr="00DE1ECE">
        <w:rPr>
          <w:sz w:val="28"/>
          <w:szCs w:val="28"/>
        </w:rPr>
        <w:t xml:space="preserve"> 60 (sešdesmit) darba dienu laikā pēc tam, kad saņemti attiecīgie dokumenti, kas </w:t>
      </w:r>
      <w:r w:rsidRPr="00DE1ECE">
        <w:rPr>
          <w:sz w:val="28"/>
          <w:szCs w:val="28"/>
        </w:rPr>
        <w:lastRenderedPageBreak/>
        <w:t>apliecina izmaksu faktisko summu.</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2. Atlīdzības summu nosaka saskaņā ar pieprasījuma saņēmējas Līgumslēdzējas puses valsts normatīvajiem aktiem, pamatojoties uz dokumentiem, kas apliecina izmaksu faktisko summu.</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3. Līgumslēdzēju pušu kompetentās iestādes pa pastu rakstveidā paziņo viena otrai savus bankas konta numurus.</w:t>
      </w:r>
    </w:p>
    <w:p w:rsidR="003C7299" w:rsidRPr="00DE1ECE" w:rsidRDefault="003C7299" w:rsidP="00997014">
      <w:pPr>
        <w:widowControl w:val="0"/>
        <w:spacing w:after="0" w:line="240" w:lineRule="auto"/>
        <w:jc w:val="both"/>
        <w:rPr>
          <w:b/>
          <w:noProof/>
          <w:sz w:val="28"/>
          <w:szCs w:val="28"/>
        </w:rPr>
      </w:pPr>
    </w:p>
    <w:p w:rsidR="003C7299" w:rsidRPr="00DE1ECE" w:rsidRDefault="003C7299" w:rsidP="009C0787">
      <w:pPr>
        <w:widowControl w:val="0"/>
        <w:spacing w:after="0" w:line="240" w:lineRule="auto"/>
        <w:jc w:val="center"/>
        <w:rPr>
          <w:b/>
          <w:noProof/>
          <w:sz w:val="28"/>
          <w:szCs w:val="28"/>
        </w:rPr>
      </w:pPr>
      <w:r w:rsidRPr="00DE1ECE">
        <w:rPr>
          <w:b/>
          <w:sz w:val="28"/>
          <w:szCs w:val="28"/>
        </w:rPr>
        <w:t>10. pants</w:t>
      </w:r>
    </w:p>
    <w:p w:rsidR="009C0787" w:rsidRPr="00DE1ECE" w:rsidRDefault="003C7299" w:rsidP="00DE1ECE">
      <w:pPr>
        <w:widowControl w:val="0"/>
        <w:spacing w:after="0" w:line="240" w:lineRule="auto"/>
        <w:jc w:val="center"/>
        <w:rPr>
          <w:b/>
          <w:noProof/>
          <w:sz w:val="28"/>
          <w:szCs w:val="28"/>
        </w:rPr>
      </w:pPr>
      <w:r w:rsidRPr="00DE1ECE">
        <w:rPr>
          <w:b/>
          <w:sz w:val="28"/>
          <w:szCs w:val="28"/>
        </w:rPr>
        <w:t>Strīdu izšķiršana</w:t>
      </w:r>
    </w:p>
    <w:p w:rsidR="009C0787"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1. Ja rodas šaubas par iesniegtajiem atpakaļuzņemšanas vai tranzīta pieprasījumiem, Līgumslēdzēju pušu kompetentās iestādes, izmantojot elektroniskos sakarus, var organizēt atbilstošas </w:t>
      </w:r>
      <w:r w:rsidR="009E6100">
        <w:rPr>
          <w:sz w:val="28"/>
          <w:szCs w:val="28"/>
        </w:rPr>
        <w:t>konsultācijas</w:t>
      </w:r>
      <w:r w:rsidRPr="00DE1ECE">
        <w:rPr>
          <w:sz w:val="28"/>
          <w:szCs w:val="28"/>
        </w:rPr>
        <w:t>, kas neaptur Nolīgumā noteiktos atbildes sniegšanas termiņus.</w:t>
      </w:r>
    </w:p>
    <w:p w:rsidR="003C7299" w:rsidRPr="00DE1ECE" w:rsidRDefault="009C0787" w:rsidP="009C0787">
      <w:pPr>
        <w:widowControl w:val="0"/>
        <w:tabs>
          <w:tab w:val="left" w:pos="993"/>
        </w:tabs>
        <w:spacing w:after="0" w:line="240" w:lineRule="auto"/>
        <w:ind w:firstLine="426"/>
        <w:jc w:val="both"/>
        <w:rPr>
          <w:bCs/>
          <w:noProof/>
          <w:sz w:val="28"/>
          <w:szCs w:val="28"/>
        </w:rPr>
      </w:pPr>
      <w:r w:rsidRPr="00DE1ECE">
        <w:rPr>
          <w:sz w:val="28"/>
          <w:szCs w:val="28"/>
        </w:rPr>
        <w:t xml:space="preserve">2. </w:t>
      </w:r>
      <w:r w:rsidR="009E6100">
        <w:rPr>
          <w:sz w:val="28"/>
          <w:szCs w:val="28"/>
        </w:rPr>
        <w:t>Jebkurus</w:t>
      </w:r>
      <w:r w:rsidR="009E6100" w:rsidRPr="00DE1ECE">
        <w:rPr>
          <w:sz w:val="28"/>
          <w:szCs w:val="28"/>
        </w:rPr>
        <w:t xml:space="preserve"> </w:t>
      </w:r>
      <w:r w:rsidRPr="00DE1ECE">
        <w:rPr>
          <w:sz w:val="28"/>
          <w:szCs w:val="28"/>
        </w:rPr>
        <w:t xml:space="preserve">strīdus, kas var rasties saistībā ar šā īstenošanas protokola interpretāciju un/vai piemērošanu, risina Līgumslēdzēju pušu kompetento iestāžu </w:t>
      </w:r>
      <w:proofErr w:type="spellStart"/>
      <w:r w:rsidRPr="00DE1ECE">
        <w:rPr>
          <w:sz w:val="28"/>
          <w:szCs w:val="28"/>
        </w:rPr>
        <w:t>savstarpējās</w:t>
      </w:r>
      <w:r w:rsidR="00F753FA">
        <w:rPr>
          <w:sz w:val="28"/>
          <w:szCs w:val="28"/>
        </w:rPr>
        <w:t>konsultācijās</w:t>
      </w:r>
      <w:proofErr w:type="spellEnd"/>
      <w:r w:rsidRPr="00DE1ECE">
        <w:rPr>
          <w:sz w:val="28"/>
          <w:szCs w:val="28"/>
        </w:rPr>
        <w:t xml:space="preserve">. Gadījumos, kad strīdus nav iespējams atrisināt tiešās </w:t>
      </w:r>
      <w:r w:rsidR="00F753FA">
        <w:rPr>
          <w:sz w:val="28"/>
          <w:szCs w:val="28"/>
        </w:rPr>
        <w:t>konsultācijās</w:t>
      </w:r>
      <w:r w:rsidRPr="00DE1ECE">
        <w:rPr>
          <w:sz w:val="28"/>
          <w:szCs w:val="28"/>
        </w:rPr>
        <w:t>, tos nodod izskatīšanai Apvienotajā atpakaļuzņemšanas komitejā.</w:t>
      </w:r>
    </w:p>
    <w:p w:rsidR="009C0787" w:rsidRPr="00DE1ECE" w:rsidRDefault="009C0787" w:rsidP="009C0787">
      <w:pPr>
        <w:widowControl w:val="0"/>
        <w:tabs>
          <w:tab w:val="left" w:pos="993"/>
        </w:tabs>
        <w:spacing w:after="0" w:line="240" w:lineRule="auto"/>
        <w:jc w:val="both"/>
        <w:rPr>
          <w:bCs/>
          <w:noProof/>
          <w:sz w:val="28"/>
          <w:szCs w:val="28"/>
        </w:rPr>
      </w:pPr>
    </w:p>
    <w:p w:rsidR="003C7299" w:rsidRPr="00DE1ECE" w:rsidRDefault="003C7299" w:rsidP="009C0787">
      <w:pPr>
        <w:widowControl w:val="0"/>
        <w:spacing w:after="0" w:line="240" w:lineRule="auto"/>
        <w:jc w:val="center"/>
        <w:rPr>
          <w:b/>
          <w:bCs/>
          <w:noProof/>
          <w:sz w:val="28"/>
          <w:szCs w:val="28"/>
        </w:rPr>
      </w:pPr>
      <w:r w:rsidRPr="00DE1ECE">
        <w:rPr>
          <w:b/>
          <w:bCs/>
          <w:sz w:val="28"/>
          <w:szCs w:val="28"/>
        </w:rPr>
        <w:t>11. pants</w:t>
      </w:r>
    </w:p>
    <w:p w:rsidR="009C0787" w:rsidRPr="00DE1ECE" w:rsidRDefault="003C7299" w:rsidP="00DE1ECE">
      <w:pPr>
        <w:widowControl w:val="0"/>
        <w:spacing w:after="0" w:line="240" w:lineRule="auto"/>
        <w:jc w:val="center"/>
        <w:rPr>
          <w:b/>
          <w:bCs/>
          <w:noProof/>
          <w:sz w:val="28"/>
          <w:szCs w:val="28"/>
        </w:rPr>
      </w:pPr>
      <w:r w:rsidRPr="00DE1ECE">
        <w:rPr>
          <w:b/>
          <w:bCs/>
          <w:sz w:val="28"/>
          <w:szCs w:val="28"/>
        </w:rPr>
        <w:t>Ekspertu sanāksmes</w:t>
      </w:r>
    </w:p>
    <w:p w:rsidR="003C7299" w:rsidRPr="00DE1ECE" w:rsidRDefault="003C7299" w:rsidP="009C0787">
      <w:pPr>
        <w:widowControl w:val="0"/>
        <w:spacing w:after="0" w:line="240" w:lineRule="auto"/>
        <w:ind w:firstLine="426"/>
        <w:jc w:val="both"/>
        <w:rPr>
          <w:bCs/>
          <w:noProof/>
          <w:sz w:val="28"/>
          <w:szCs w:val="28"/>
        </w:rPr>
      </w:pPr>
      <w:r w:rsidRPr="00DE1ECE">
        <w:rPr>
          <w:sz w:val="28"/>
          <w:szCs w:val="28"/>
        </w:rPr>
        <w:t>Līgumslēdzēju pušu kompetentās iestādes organizē ekspertu sanāksmes atbilstoši nepieciešamībai, jo īpaši par šā īstenošanas protokola īstenošanu. Šādu apspriežu laiks un vieta tiek noteikta, par to savstarpēji vienojoties.</w:t>
      </w:r>
    </w:p>
    <w:p w:rsidR="009C0787" w:rsidRPr="00DE1ECE" w:rsidRDefault="009C0787" w:rsidP="009C0787">
      <w:pPr>
        <w:widowControl w:val="0"/>
        <w:spacing w:after="0" w:line="240" w:lineRule="auto"/>
        <w:jc w:val="both"/>
        <w:rPr>
          <w:bCs/>
          <w:noProof/>
          <w:sz w:val="28"/>
          <w:szCs w:val="28"/>
          <w:lang w:val="en-US"/>
        </w:rPr>
      </w:pPr>
    </w:p>
    <w:p w:rsidR="003C7299" w:rsidRPr="00DE1ECE" w:rsidRDefault="003C7299" w:rsidP="009C0787">
      <w:pPr>
        <w:widowControl w:val="0"/>
        <w:spacing w:after="0" w:line="240" w:lineRule="auto"/>
        <w:jc w:val="center"/>
        <w:rPr>
          <w:b/>
          <w:bCs/>
          <w:noProof/>
          <w:sz w:val="28"/>
          <w:szCs w:val="28"/>
        </w:rPr>
      </w:pPr>
      <w:r w:rsidRPr="00DE1ECE">
        <w:rPr>
          <w:b/>
          <w:bCs/>
          <w:sz w:val="28"/>
          <w:szCs w:val="28"/>
        </w:rPr>
        <w:t>12. pants</w:t>
      </w:r>
    </w:p>
    <w:p w:rsidR="009C0787" w:rsidRPr="00DE1ECE" w:rsidRDefault="003C7299" w:rsidP="00DE1ECE">
      <w:pPr>
        <w:widowControl w:val="0"/>
        <w:spacing w:after="0" w:line="240" w:lineRule="auto"/>
        <w:jc w:val="center"/>
        <w:rPr>
          <w:b/>
          <w:noProof/>
          <w:sz w:val="28"/>
          <w:szCs w:val="28"/>
        </w:rPr>
      </w:pPr>
      <w:r w:rsidRPr="00DE1ECE">
        <w:rPr>
          <w:b/>
          <w:sz w:val="28"/>
          <w:szCs w:val="28"/>
        </w:rPr>
        <w:t>Valoda</w:t>
      </w:r>
    </w:p>
    <w:p w:rsidR="003C7299" w:rsidRPr="00DE1ECE" w:rsidRDefault="003C7299" w:rsidP="009C0787">
      <w:pPr>
        <w:widowControl w:val="0"/>
        <w:spacing w:after="0" w:line="240" w:lineRule="auto"/>
        <w:ind w:firstLine="426"/>
        <w:jc w:val="both"/>
        <w:rPr>
          <w:noProof/>
          <w:sz w:val="28"/>
          <w:szCs w:val="28"/>
        </w:rPr>
      </w:pPr>
      <w:r w:rsidRPr="00DE1ECE">
        <w:rPr>
          <w:sz w:val="28"/>
          <w:szCs w:val="28"/>
        </w:rPr>
        <w:t xml:space="preserve">Atpakaļuzņemšanas pieprasījumi, tranzīta pieprasījumi un atbildes uz tiem tiek sagatavotas un Līgumslēdzēju pušu kompetento iestāžu savstarpējā sarakste un </w:t>
      </w:r>
      <w:r w:rsidR="0020407A">
        <w:rPr>
          <w:sz w:val="28"/>
          <w:szCs w:val="28"/>
        </w:rPr>
        <w:t>konsultācijas</w:t>
      </w:r>
      <w:r w:rsidR="0020407A" w:rsidRPr="00DE1ECE">
        <w:rPr>
          <w:sz w:val="28"/>
          <w:szCs w:val="28"/>
        </w:rPr>
        <w:t xml:space="preserve"> </w:t>
      </w:r>
      <w:r w:rsidRPr="00DE1ECE">
        <w:rPr>
          <w:sz w:val="28"/>
          <w:szCs w:val="28"/>
        </w:rPr>
        <w:t>par šā īstenošanas protokola īstenošanu notiek angļu valodā.</w:t>
      </w:r>
    </w:p>
    <w:p w:rsidR="003C7299" w:rsidRPr="00A92D33" w:rsidRDefault="003C7299" w:rsidP="00997014">
      <w:pPr>
        <w:widowControl w:val="0"/>
        <w:spacing w:after="0" w:line="240" w:lineRule="auto"/>
        <w:ind w:firstLine="708"/>
        <w:jc w:val="both"/>
        <w:rPr>
          <w:noProof/>
          <w:sz w:val="28"/>
          <w:szCs w:val="28"/>
        </w:rPr>
      </w:pPr>
    </w:p>
    <w:p w:rsidR="003C7299" w:rsidRPr="00DE1ECE" w:rsidRDefault="003C7299" w:rsidP="009C0787">
      <w:pPr>
        <w:widowControl w:val="0"/>
        <w:spacing w:after="0" w:line="240" w:lineRule="auto"/>
        <w:jc w:val="center"/>
        <w:rPr>
          <w:b/>
          <w:noProof/>
          <w:sz w:val="28"/>
          <w:szCs w:val="28"/>
        </w:rPr>
      </w:pPr>
      <w:r w:rsidRPr="00DE1ECE">
        <w:rPr>
          <w:b/>
          <w:sz w:val="28"/>
          <w:szCs w:val="28"/>
        </w:rPr>
        <w:t>13. pants</w:t>
      </w:r>
    </w:p>
    <w:p w:rsidR="003C7299" w:rsidRPr="00DE1ECE" w:rsidRDefault="003C7299" w:rsidP="00DE1ECE">
      <w:pPr>
        <w:widowControl w:val="0"/>
        <w:spacing w:after="0" w:line="240" w:lineRule="auto"/>
        <w:jc w:val="center"/>
        <w:rPr>
          <w:b/>
          <w:noProof/>
          <w:sz w:val="28"/>
          <w:szCs w:val="28"/>
        </w:rPr>
      </w:pPr>
      <w:r w:rsidRPr="00DE1ECE">
        <w:rPr>
          <w:b/>
          <w:sz w:val="28"/>
          <w:szCs w:val="28"/>
        </w:rPr>
        <w:t>Stāšanās spēkā, darbības izbeigšana un grozījumi</w:t>
      </w:r>
    </w:p>
    <w:p w:rsidR="003C7299" w:rsidRPr="00DE1ECE" w:rsidRDefault="009C0787" w:rsidP="009C0787">
      <w:pPr>
        <w:widowControl w:val="0"/>
        <w:tabs>
          <w:tab w:val="left" w:pos="993"/>
        </w:tabs>
        <w:spacing w:after="0" w:line="240" w:lineRule="auto"/>
        <w:ind w:firstLine="426"/>
        <w:jc w:val="both"/>
        <w:rPr>
          <w:bCs/>
          <w:noProof/>
          <w:sz w:val="28"/>
          <w:szCs w:val="28"/>
        </w:rPr>
      </w:pPr>
      <w:r w:rsidRPr="00DE1ECE">
        <w:rPr>
          <w:sz w:val="28"/>
          <w:szCs w:val="28"/>
        </w:rPr>
        <w:t>1. Šis īstenošanas protokols ir noslēgts uz nenoteiktu laiku.</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2. </w:t>
      </w:r>
      <w:r w:rsidR="009B2168" w:rsidRPr="00DE1ECE">
        <w:rPr>
          <w:sz w:val="28"/>
          <w:szCs w:val="28"/>
        </w:rPr>
        <w:t xml:space="preserve">Līgumslēdzēja </w:t>
      </w:r>
      <w:r w:rsidRPr="00DE1ECE">
        <w:rPr>
          <w:sz w:val="28"/>
          <w:szCs w:val="28"/>
        </w:rPr>
        <w:t>puse</w:t>
      </w:r>
      <w:r w:rsidR="0020407A">
        <w:rPr>
          <w:sz w:val="28"/>
          <w:szCs w:val="28"/>
        </w:rPr>
        <w:t>s</w:t>
      </w:r>
      <w:r w:rsidRPr="00DE1ECE">
        <w:rPr>
          <w:sz w:val="28"/>
          <w:szCs w:val="28"/>
        </w:rPr>
        <w:t xml:space="preserve"> pa diplomātiskajiem kanāliem rakstveidā paziņo </w:t>
      </w:r>
      <w:r w:rsidR="0020407A">
        <w:rPr>
          <w:sz w:val="28"/>
          <w:szCs w:val="28"/>
        </w:rPr>
        <w:t xml:space="preserve">viena </w:t>
      </w:r>
      <w:r w:rsidRPr="00DE1ECE">
        <w:rPr>
          <w:sz w:val="28"/>
          <w:szCs w:val="28"/>
        </w:rPr>
        <w:t>otrai par to iekšējo tiesisko procedūru pabeigšanu, kas nepieciešamas, lai šis īstenošanas protokols stātos spēkā.</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3. Latvijas puse paziņo </w:t>
      </w:r>
      <w:r w:rsidR="007B1F0F">
        <w:rPr>
          <w:sz w:val="28"/>
          <w:szCs w:val="28"/>
        </w:rPr>
        <w:t>Apvienotai</w:t>
      </w:r>
      <w:r w:rsidR="007B1F0F" w:rsidRPr="00DE1ECE">
        <w:rPr>
          <w:sz w:val="28"/>
          <w:szCs w:val="28"/>
        </w:rPr>
        <w:t xml:space="preserve"> atpakaļuzņemšanas komiteja</w:t>
      </w:r>
      <w:r w:rsidR="007B1F0F">
        <w:rPr>
          <w:sz w:val="28"/>
          <w:szCs w:val="28"/>
        </w:rPr>
        <w:t>i</w:t>
      </w:r>
      <w:r w:rsidR="007B1F0F" w:rsidRPr="00DE1ECE">
        <w:rPr>
          <w:sz w:val="28"/>
          <w:szCs w:val="28"/>
        </w:rPr>
        <w:t xml:space="preserve"> </w:t>
      </w:r>
      <w:r w:rsidRPr="00DE1ECE">
        <w:rPr>
          <w:sz w:val="28"/>
          <w:szCs w:val="28"/>
        </w:rPr>
        <w:t xml:space="preserve">to, ka </w:t>
      </w:r>
      <w:r w:rsidR="009B2168" w:rsidRPr="00DE1ECE">
        <w:rPr>
          <w:sz w:val="28"/>
          <w:szCs w:val="28"/>
        </w:rPr>
        <w:t xml:space="preserve">Līgumslēdzēja </w:t>
      </w:r>
      <w:r w:rsidRPr="00DE1ECE">
        <w:rPr>
          <w:sz w:val="28"/>
          <w:szCs w:val="28"/>
        </w:rPr>
        <w:t>puses ir</w:t>
      </w:r>
      <w:proofErr w:type="gramStart"/>
      <w:r w:rsidRPr="00DE1ECE">
        <w:rPr>
          <w:sz w:val="28"/>
          <w:szCs w:val="28"/>
        </w:rPr>
        <w:t xml:space="preserve"> pabeigušas iekšējās tiesiskās procedūras</w:t>
      </w:r>
      <w:proofErr w:type="gramEnd"/>
      <w:r w:rsidRPr="00DE1ECE">
        <w:rPr>
          <w:sz w:val="28"/>
          <w:szCs w:val="28"/>
        </w:rPr>
        <w:t>, un informē par to Ukrainas pusi. Šis īstenošanas protokols stājas spēkā 30</w:t>
      </w:r>
      <w:r w:rsidR="009B2168">
        <w:rPr>
          <w:sz w:val="28"/>
          <w:szCs w:val="28"/>
        </w:rPr>
        <w:t xml:space="preserve"> (trīsdesmit)</w:t>
      </w:r>
      <w:r w:rsidRPr="00DE1ECE">
        <w:rPr>
          <w:sz w:val="28"/>
          <w:szCs w:val="28"/>
        </w:rPr>
        <w:t> dienas pēc tam, kad Ukrainas puse ir saņēmusi Latvijas</w:t>
      </w:r>
      <w:r w:rsidR="009B2168">
        <w:rPr>
          <w:sz w:val="28"/>
          <w:szCs w:val="28"/>
        </w:rPr>
        <w:t xml:space="preserve"> puses</w:t>
      </w:r>
      <w:r w:rsidRPr="00DE1ECE">
        <w:rPr>
          <w:sz w:val="28"/>
          <w:szCs w:val="28"/>
        </w:rPr>
        <w:t xml:space="preserve"> paziņojumu par to, ka Apvienotā atpakaļuzņemšanas komiteja ir informēta saskaņā ar Nolīguma 16. panta 2. punktu.</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4. </w:t>
      </w:r>
      <w:r w:rsidR="003F4B87">
        <w:rPr>
          <w:sz w:val="28"/>
          <w:szCs w:val="28"/>
        </w:rPr>
        <w:t>Jebkādus g</w:t>
      </w:r>
      <w:r w:rsidRPr="00DE1ECE">
        <w:rPr>
          <w:sz w:val="28"/>
          <w:szCs w:val="28"/>
        </w:rPr>
        <w:t xml:space="preserve">rozījumus šajā īstenošanas protokolā var veikt, pamatojoties uz Līgumslēdzēju pušu abpusēju piekrišanu; tos sagatavo kā atsevišķus protokolus, un tie ir neatņemama šā īstenošanas protokola daļa un stājas spēkā saskaņā ar šā </w:t>
      </w:r>
      <w:r w:rsidRPr="00DE1ECE">
        <w:rPr>
          <w:sz w:val="28"/>
          <w:szCs w:val="28"/>
        </w:rPr>
        <w:lastRenderedPageBreak/>
        <w:t>panta 3. punktu.</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 xml:space="preserve">5. </w:t>
      </w:r>
      <w:r w:rsidR="005479C8">
        <w:rPr>
          <w:sz w:val="28"/>
          <w:szCs w:val="28"/>
        </w:rPr>
        <w:t xml:space="preserve">Abas </w:t>
      </w:r>
      <w:r w:rsidRPr="00DE1ECE">
        <w:rPr>
          <w:sz w:val="28"/>
          <w:szCs w:val="28"/>
        </w:rPr>
        <w:t>Līgumslēdzēja puse</w:t>
      </w:r>
      <w:r w:rsidR="005479C8">
        <w:rPr>
          <w:sz w:val="28"/>
          <w:szCs w:val="28"/>
        </w:rPr>
        <w:t>s</w:t>
      </w:r>
      <w:r w:rsidRPr="00DE1ECE">
        <w:rPr>
          <w:sz w:val="28"/>
          <w:szCs w:val="28"/>
        </w:rPr>
        <w:t xml:space="preserve"> jebkurā laikā var izbeigt šā īstenošanas protokola darbību, paziņojot to pa diplomātiskajiem kanāliem. Šādā gadījumā īstenošanas protokols zaudēs spēku pēc 3 (trīs) mēnešiem no dienas, kad otra Līgumslēdzēja puse ir saņēmusi šādu rakstveida paziņojumu.</w:t>
      </w:r>
    </w:p>
    <w:p w:rsidR="003C7299" w:rsidRPr="00DE1ECE" w:rsidRDefault="009C0787" w:rsidP="009C0787">
      <w:pPr>
        <w:widowControl w:val="0"/>
        <w:tabs>
          <w:tab w:val="left" w:pos="993"/>
        </w:tabs>
        <w:spacing w:after="0" w:line="240" w:lineRule="auto"/>
        <w:ind w:firstLine="426"/>
        <w:jc w:val="both"/>
        <w:rPr>
          <w:noProof/>
          <w:sz w:val="28"/>
          <w:szCs w:val="28"/>
        </w:rPr>
      </w:pPr>
      <w:r w:rsidRPr="00DE1ECE">
        <w:rPr>
          <w:sz w:val="28"/>
          <w:szCs w:val="28"/>
        </w:rPr>
        <w:t>6. Nolīguma darbības izbeigšanas gadījumā spēku zaudē arī šis īstenošanas protokols.</w:t>
      </w:r>
    </w:p>
    <w:p w:rsidR="003C7299" w:rsidRPr="00DE1ECE" w:rsidRDefault="003C7299" w:rsidP="00997014">
      <w:pPr>
        <w:pStyle w:val="ListParagraph"/>
        <w:widowControl w:val="0"/>
        <w:spacing w:after="0" w:line="240" w:lineRule="auto"/>
        <w:ind w:left="0"/>
        <w:contextualSpacing w:val="0"/>
        <w:jc w:val="both"/>
        <w:rPr>
          <w:noProof/>
          <w:sz w:val="28"/>
          <w:szCs w:val="28"/>
        </w:rPr>
      </w:pPr>
    </w:p>
    <w:p w:rsidR="003C7299" w:rsidRPr="00DE1ECE" w:rsidRDefault="00DE1ECE" w:rsidP="00997014">
      <w:pPr>
        <w:pStyle w:val="ListParagraph"/>
        <w:widowControl w:val="0"/>
        <w:tabs>
          <w:tab w:val="left" w:pos="709"/>
        </w:tabs>
        <w:spacing w:after="0" w:line="240" w:lineRule="auto"/>
        <w:ind w:left="0" w:firstLine="709"/>
        <w:contextualSpacing w:val="0"/>
        <w:jc w:val="both"/>
        <w:rPr>
          <w:noProof/>
          <w:sz w:val="28"/>
          <w:szCs w:val="28"/>
        </w:rPr>
      </w:pPr>
      <w:r>
        <w:rPr>
          <w:sz w:val="28"/>
          <w:szCs w:val="28"/>
        </w:rPr>
        <w:t>Parakstīts ___________ 2020</w:t>
      </w:r>
      <w:r w:rsidR="003C7299" w:rsidRPr="00DE1ECE">
        <w:rPr>
          <w:sz w:val="28"/>
          <w:szCs w:val="28"/>
        </w:rPr>
        <w:t>. gada ___</w:t>
      </w:r>
      <w:r>
        <w:rPr>
          <w:sz w:val="28"/>
          <w:szCs w:val="28"/>
        </w:rPr>
        <w:t>.</w:t>
      </w:r>
      <w:r w:rsidR="003C7299" w:rsidRPr="00DE1ECE">
        <w:rPr>
          <w:sz w:val="28"/>
          <w:szCs w:val="28"/>
        </w:rPr>
        <w:t>______</w:t>
      </w:r>
      <w:r>
        <w:rPr>
          <w:sz w:val="28"/>
          <w:szCs w:val="28"/>
        </w:rPr>
        <w:t>_</w:t>
      </w:r>
      <w:r w:rsidR="003C7299" w:rsidRPr="00DE1ECE">
        <w:rPr>
          <w:sz w:val="28"/>
          <w:szCs w:val="28"/>
        </w:rPr>
        <w:t>___ divos eksemplāros</w:t>
      </w:r>
      <w:proofErr w:type="gramStart"/>
      <w:r w:rsidR="003C7299" w:rsidRPr="00DE1ECE">
        <w:rPr>
          <w:sz w:val="28"/>
          <w:szCs w:val="28"/>
        </w:rPr>
        <w:t xml:space="preserve"> , </w:t>
      </w:r>
      <w:proofErr w:type="gramEnd"/>
      <w:r w:rsidR="003C7299" w:rsidRPr="00DE1ECE">
        <w:rPr>
          <w:sz w:val="28"/>
          <w:szCs w:val="28"/>
        </w:rPr>
        <w:t>katrs latviešu</w:t>
      </w:r>
      <w:r w:rsidR="005479C8">
        <w:rPr>
          <w:sz w:val="28"/>
          <w:szCs w:val="28"/>
        </w:rPr>
        <w:t xml:space="preserve">, </w:t>
      </w:r>
      <w:r w:rsidR="005479C8" w:rsidRPr="00DE1ECE">
        <w:rPr>
          <w:sz w:val="28"/>
          <w:szCs w:val="28"/>
        </w:rPr>
        <w:t>ukraiņu</w:t>
      </w:r>
      <w:r w:rsidR="003C7299" w:rsidRPr="00DE1ECE">
        <w:rPr>
          <w:sz w:val="28"/>
          <w:szCs w:val="28"/>
        </w:rPr>
        <w:t xml:space="preserve"> un angļu valodā, </w:t>
      </w:r>
      <w:r w:rsidR="005479C8">
        <w:rPr>
          <w:rStyle w:val="apple-converted-space"/>
          <w:sz w:val="28"/>
          <w:szCs w:val="28"/>
        </w:rPr>
        <w:t>visiem tekstiem</w:t>
      </w:r>
      <w:r w:rsidR="005479C8" w:rsidRPr="00B24936">
        <w:rPr>
          <w:rStyle w:val="apple-converted-space"/>
          <w:sz w:val="28"/>
          <w:szCs w:val="28"/>
        </w:rPr>
        <w:t xml:space="preserve"> esot vienlīdz autentisk</w:t>
      </w:r>
      <w:r w:rsidR="005479C8">
        <w:rPr>
          <w:rStyle w:val="apple-converted-space"/>
          <w:sz w:val="28"/>
          <w:szCs w:val="28"/>
        </w:rPr>
        <w:t>iem</w:t>
      </w:r>
      <w:r w:rsidR="003C7299" w:rsidRPr="00DE1ECE">
        <w:rPr>
          <w:sz w:val="28"/>
          <w:szCs w:val="28"/>
        </w:rPr>
        <w:t>. Atšķirīgas šā īstenošanas protokola interpretācijas gadījumā noteicošais ir teksts angļu valodā.</w:t>
      </w:r>
    </w:p>
    <w:tbl>
      <w:tblPr>
        <w:tblW w:w="5000" w:type="pct"/>
        <w:jc w:val="center"/>
        <w:tblCellMar>
          <w:left w:w="70" w:type="dxa"/>
          <w:right w:w="70" w:type="dxa"/>
        </w:tblCellMar>
        <w:tblLook w:val="0000" w:firstRow="0" w:lastRow="0" w:firstColumn="0" w:lastColumn="0" w:noHBand="0" w:noVBand="0"/>
      </w:tblPr>
      <w:tblGrid>
        <w:gridCol w:w="4782"/>
        <w:gridCol w:w="4289"/>
      </w:tblGrid>
      <w:tr w:rsidR="003C7299" w:rsidRPr="00DE1ECE" w:rsidTr="009C0787">
        <w:trPr>
          <w:trHeight w:val="1000"/>
          <w:jc w:val="center"/>
        </w:trPr>
        <w:tc>
          <w:tcPr>
            <w:tcW w:w="2636" w:type="pct"/>
          </w:tcPr>
          <w:p w:rsidR="009B2168" w:rsidRDefault="009B2168" w:rsidP="009C0787">
            <w:pPr>
              <w:pStyle w:val="ListParagraph"/>
              <w:widowControl w:val="0"/>
              <w:spacing w:after="0" w:line="240" w:lineRule="auto"/>
              <w:ind w:left="0"/>
              <w:contextualSpacing w:val="0"/>
              <w:jc w:val="both"/>
              <w:rPr>
                <w:b/>
                <w:sz w:val="28"/>
                <w:szCs w:val="28"/>
              </w:rPr>
            </w:pPr>
          </w:p>
          <w:p w:rsidR="00E931BD" w:rsidRDefault="00E931BD" w:rsidP="009C0787">
            <w:pPr>
              <w:pStyle w:val="ListParagraph"/>
              <w:widowControl w:val="0"/>
              <w:spacing w:after="0" w:line="240" w:lineRule="auto"/>
              <w:ind w:left="0"/>
              <w:contextualSpacing w:val="0"/>
              <w:jc w:val="both"/>
              <w:rPr>
                <w:b/>
                <w:sz w:val="28"/>
                <w:szCs w:val="28"/>
              </w:rPr>
            </w:pPr>
          </w:p>
          <w:p w:rsidR="003C7299" w:rsidRPr="00DE1ECE" w:rsidRDefault="009B2168" w:rsidP="009B2168">
            <w:pPr>
              <w:pStyle w:val="ListParagraph"/>
              <w:widowControl w:val="0"/>
              <w:spacing w:after="0" w:line="240" w:lineRule="auto"/>
              <w:ind w:left="0"/>
              <w:contextualSpacing w:val="0"/>
              <w:jc w:val="both"/>
              <w:rPr>
                <w:b/>
                <w:noProof/>
                <w:sz w:val="28"/>
                <w:szCs w:val="28"/>
              </w:rPr>
            </w:pPr>
            <w:r w:rsidRPr="00DE1ECE">
              <w:rPr>
                <w:b/>
                <w:sz w:val="28"/>
                <w:szCs w:val="28"/>
              </w:rPr>
              <w:t xml:space="preserve">Latvijas Republikas valdības vārdā </w:t>
            </w:r>
          </w:p>
        </w:tc>
        <w:tc>
          <w:tcPr>
            <w:tcW w:w="2364" w:type="pct"/>
            <w:shd w:val="clear" w:color="auto" w:fill="auto"/>
          </w:tcPr>
          <w:p w:rsidR="009B2168" w:rsidRDefault="009B2168" w:rsidP="009C0787">
            <w:pPr>
              <w:pStyle w:val="ListParagraph"/>
              <w:widowControl w:val="0"/>
              <w:spacing w:after="0" w:line="240" w:lineRule="auto"/>
              <w:ind w:left="0"/>
              <w:contextualSpacing w:val="0"/>
              <w:jc w:val="both"/>
              <w:rPr>
                <w:b/>
                <w:sz w:val="28"/>
                <w:szCs w:val="28"/>
              </w:rPr>
            </w:pPr>
          </w:p>
          <w:p w:rsidR="00E931BD" w:rsidRDefault="00E931BD" w:rsidP="009C0787">
            <w:pPr>
              <w:pStyle w:val="ListParagraph"/>
              <w:widowControl w:val="0"/>
              <w:spacing w:after="0" w:line="240" w:lineRule="auto"/>
              <w:ind w:left="0"/>
              <w:contextualSpacing w:val="0"/>
              <w:jc w:val="both"/>
              <w:rPr>
                <w:b/>
                <w:sz w:val="28"/>
                <w:szCs w:val="28"/>
              </w:rPr>
            </w:pPr>
          </w:p>
          <w:p w:rsidR="003C7299" w:rsidRPr="00DE1ECE" w:rsidRDefault="009B2168" w:rsidP="009C0787">
            <w:pPr>
              <w:pStyle w:val="ListParagraph"/>
              <w:widowControl w:val="0"/>
              <w:spacing w:after="0" w:line="240" w:lineRule="auto"/>
              <w:ind w:left="0"/>
              <w:contextualSpacing w:val="0"/>
              <w:jc w:val="both"/>
              <w:rPr>
                <w:b/>
                <w:noProof/>
                <w:sz w:val="28"/>
                <w:szCs w:val="28"/>
              </w:rPr>
            </w:pPr>
            <w:r w:rsidRPr="00DE1ECE">
              <w:rPr>
                <w:b/>
                <w:sz w:val="28"/>
                <w:szCs w:val="28"/>
              </w:rPr>
              <w:t>Ukrainas Ministru kabineta vārdā</w:t>
            </w:r>
          </w:p>
        </w:tc>
      </w:tr>
    </w:tbl>
    <w:p w:rsidR="003C7299" w:rsidRPr="00DE1ECE" w:rsidRDefault="003C7299" w:rsidP="00997014">
      <w:pPr>
        <w:pStyle w:val="ListParagraph"/>
        <w:widowControl w:val="0"/>
        <w:spacing w:after="0" w:line="240" w:lineRule="auto"/>
        <w:ind w:left="0"/>
        <w:contextualSpacing w:val="0"/>
        <w:jc w:val="both"/>
        <w:rPr>
          <w:noProof/>
          <w:sz w:val="28"/>
          <w:szCs w:val="28"/>
          <w:lang w:val="en-US"/>
        </w:rPr>
      </w:pPr>
    </w:p>
    <w:p w:rsidR="00E931BD" w:rsidRDefault="00E931BD">
      <w:pPr>
        <w:spacing w:after="160" w:line="259" w:lineRule="auto"/>
        <w:rPr>
          <w:sz w:val="28"/>
          <w:szCs w:val="28"/>
        </w:rPr>
      </w:pPr>
      <w:r>
        <w:rPr>
          <w:sz w:val="28"/>
          <w:szCs w:val="28"/>
        </w:rPr>
        <w:br w:type="page"/>
      </w:r>
    </w:p>
    <w:p w:rsidR="003C7299" w:rsidRPr="00DE1ECE" w:rsidRDefault="003C7299" w:rsidP="00341F2C">
      <w:pPr>
        <w:pStyle w:val="ListParagraph"/>
        <w:widowControl w:val="0"/>
        <w:spacing w:after="0" w:line="240" w:lineRule="auto"/>
        <w:ind w:left="0"/>
        <w:contextualSpacing w:val="0"/>
        <w:jc w:val="right"/>
        <w:rPr>
          <w:noProof/>
          <w:sz w:val="28"/>
          <w:szCs w:val="28"/>
        </w:rPr>
      </w:pPr>
      <w:r w:rsidRPr="00DE1ECE">
        <w:rPr>
          <w:sz w:val="28"/>
          <w:szCs w:val="28"/>
        </w:rPr>
        <w:lastRenderedPageBreak/>
        <w:t>Pielikums</w:t>
      </w:r>
    </w:p>
    <w:p w:rsidR="00341F2C" w:rsidRPr="00DE1ECE" w:rsidRDefault="00341F2C" w:rsidP="00997014">
      <w:pPr>
        <w:widowControl w:val="0"/>
        <w:spacing w:after="0" w:line="240" w:lineRule="auto"/>
        <w:jc w:val="both"/>
        <w:rPr>
          <w:b/>
          <w:bCs/>
          <w:noProof/>
          <w:sz w:val="28"/>
          <w:szCs w:val="28"/>
          <w:lang w:val="en-US"/>
        </w:rPr>
      </w:pPr>
    </w:p>
    <w:p w:rsidR="003C7299" w:rsidRPr="00DE1ECE" w:rsidRDefault="003C7299" w:rsidP="00341F2C">
      <w:pPr>
        <w:widowControl w:val="0"/>
        <w:spacing w:after="0" w:line="240" w:lineRule="auto"/>
        <w:jc w:val="center"/>
        <w:rPr>
          <w:b/>
          <w:bCs/>
          <w:noProof/>
          <w:sz w:val="28"/>
          <w:szCs w:val="28"/>
        </w:rPr>
      </w:pPr>
      <w:r w:rsidRPr="00DE1ECE">
        <w:rPr>
          <w:b/>
          <w:bCs/>
          <w:sz w:val="28"/>
          <w:szCs w:val="28"/>
        </w:rPr>
        <w:t>APLIECINĀJUMS</w:t>
      </w:r>
    </w:p>
    <w:p w:rsidR="003C7299" w:rsidRPr="00DE1ECE" w:rsidRDefault="003C7299" w:rsidP="00341F2C">
      <w:pPr>
        <w:widowControl w:val="0"/>
        <w:spacing w:after="0" w:line="240" w:lineRule="auto"/>
        <w:jc w:val="center"/>
        <w:rPr>
          <w:b/>
          <w:bCs/>
          <w:noProof/>
          <w:sz w:val="28"/>
          <w:szCs w:val="28"/>
        </w:rPr>
      </w:pPr>
      <w:r w:rsidRPr="00DE1ECE">
        <w:rPr>
          <w:b/>
          <w:bCs/>
          <w:sz w:val="28"/>
          <w:szCs w:val="28"/>
        </w:rPr>
        <w:t>par personas saņemšanu un nodošanu</w:t>
      </w:r>
    </w:p>
    <w:p w:rsidR="00341F2C" w:rsidRPr="00DE1ECE" w:rsidRDefault="00341F2C" w:rsidP="00997014">
      <w:pPr>
        <w:widowControl w:val="0"/>
        <w:tabs>
          <w:tab w:val="left" w:leader="underscore" w:pos="552"/>
          <w:tab w:val="left" w:leader="underscore" w:pos="1584"/>
          <w:tab w:val="left" w:leader="underscore" w:pos="9639"/>
          <w:tab w:val="left" w:pos="9781"/>
        </w:tabs>
        <w:spacing w:after="0" w:line="240" w:lineRule="auto"/>
        <w:jc w:val="both"/>
        <w:rPr>
          <w:noProof/>
          <w:sz w:val="28"/>
          <w:szCs w:val="28"/>
          <w:lang w:val="en-US"/>
        </w:rPr>
      </w:pPr>
    </w:p>
    <w:p w:rsidR="003C7299" w:rsidRPr="00DE1ECE" w:rsidRDefault="003C7299" w:rsidP="00997014">
      <w:pPr>
        <w:widowControl w:val="0"/>
        <w:tabs>
          <w:tab w:val="left" w:leader="underscore" w:pos="552"/>
          <w:tab w:val="left" w:leader="underscore" w:pos="1584"/>
          <w:tab w:val="left" w:leader="underscore" w:pos="9639"/>
          <w:tab w:val="left" w:pos="9781"/>
        </w:tabs>
        <w:spacing w:after="0" w:line="240" w:lineRule="auto"/>
        <w:jc w:val="both"/>
        <w:rPr>
          <w:noProof/>
          <w:sz w:val="28"/>
          <w:szCs w:val="28"/>
        </w:rPr>
      </w:pPr>
      <w:r w:rsidRPr="00DE1ECE">
        <w:rPr>
          <w:sz w:val="28"/>
          <w:szCs w:val="28"/>
        </w:rPr>
        <w:t>Šis apliecinājums tika sagatavots robežšķērsošanas vietā ___________________ 20__. gada ______</w:t>
      </w:r>
      <w:r w:rsidR="005479C8">
        <w:rPr>
          <w:sz w:val="28"/>
          <w:szCs w:val="28"/>
        </w:rPr>
        <w:t xml:space="preserve">________, un tas apliecina, ka </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341F2C">
      <w:pPr>
        <w:widowControl w:val="0"/>
        <w:spacing w:after="0" w:line="240" w:lineRule="auto"/>
        <w:jc w:val="center"/>
        <w:rPr>
          <w:noProof/>
          <w:sz w:val="28"/>
          <w:szCs w:val="28"/>
        </w:rPr>
      </w:pPr>
      <w:r w:rsidRPr="00DE1ECE">
        <w:rPr>
          <w:sz w:val="28"/>
          <w:szCs w:val="28"/>
        </w:rPr>
        <w:t>(amats, dienesta pakāpe, vārds un uzvārds),</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 xml:space="preserve">no vienas puses, un </w:t>
      </w: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341F2C">
      <w:pPr>
        <w:widowControl w:val="0"/>
        <w:tabs>
          <w:tab w:val="left" w:leader="underscore" w:pos="9639"/>
        </w:tabs>
        <w:spacing w:after="0" w:line="240" w:lineRule="auto"/>
        <w:jc w:val="center"/>
        <w:rPr>
          <w:noProof/>
          <w:sz w:val="28"/>
          <w:szCs w:val="28"/>
        </w:rPr>
      </w:pPr>
      <w:r w:rsidRPr="00DE1ECE">
        <w:rPr>
          <w:sz w:val="28"/>
          <w:szCs w:val="28"/>
        </w:rPr>
        <w:t>(amats, dienesta pakāpe, vārds un uzvārds),</w:t>
      </w:r>
    </w:p>
    <w:p w:rsidR="003C7299" w:rsidRPr="00DE1ECE" w:rsidRDefault="003C7299" w:rsidP="00341F2C">
      <w:pPr>
        <w:widowControl w:val="0"/>
        <w:spacing w:after="0" w:line="240" w:lineRule="auto"/>
        <w:jc w:val="both"/>
        <w:rPr>
          <w:noProof/>
          <w:sz w:val="28"/>
          <w:szCs w:val="28"/>
        </w:rPr>
      </w:pPr>
      <w:r w:rsidRPr="00DE1ECE">
        <w:rPr>
          <w:sz w:val="28"/>
          <w:szCs w:val="28"/>
        </w:rPr>
        <w:t>no otras puses, plkst. _____ (norāda laiku stundās un minūtēs) ir attiecīgi nodevis un saņēmis valstspiederīgo: _____________________________________________________________</w:t>
      </w:r>
    </w:p>
    <w:p w:rsidR="003C7299" w:rsidRPr="00DE1ECE" w:rsidRDefault="003C7299" w:rsidP="00F92818">
      <w:pPr>
        <w:widowControl w:val="0"/>
        <w:tabs>
          <w:tab w:val="left" w:leader="underscore" w:pos="3773"/>
          <w:tab w:val="left" w:leader="underscore" w:pos="5582"/>
          <w:tab w:val="left" w:pos="9498"/>
          <w:tab w:val="left" w:leader="underscore" w:pos="9639"/>
        </w:tabs>
        <w:spacing w:after="0" w:line="240" w:lineRule="auto"/>
        <w:ind w:left="5529"/>
        <w:jc w:val="both"/>
        <w:rPr>
          <w:noProof/>
          <w:sz w:val="28"/>
          <w:szCs w:val="28"/>
        </w:rPr>
      </w:pPr>
      <w:r w:rsidRPr="00DE1ECE">
        <w:rPr>
          <w:sz w:val="28"/>
          <w:szCs w:val="28"/>
        </w:rPr>
        <w:t>(valstspiederības valsts)</w:t>
      </w:r>
    </w:p>
    <w:p w:rsidR="00685D18" w:rsidRPr="00DE1ECE" w:rsidRDefault="00685D18" w:rsidP="00997014">
      <w:pPr>
        <w:widowControl w:val="0"/>
        <w:tabs>
          <w:tab w:val="left" w:leader="underscore" w:pos="9639"/>
        </w:tabs>
        <w:spacing w:after="0" w:line="240" w:lineRule="auto"/>
        <w:jc w:val="both"/>
        <w:rPr>
          <w:sz w:val="28"/>
          <w:szCs w:val="28"/>
        </w:rPr>
      </w:pPr>
      <w:r>
        <w:rPr>
          <w:sz w:val="28"/>
          <w:szCs w:val="28"/>
        </w:rPr>
        <w:t>Pilns vārds: ______________________________________________________</w:t>
      </w:r>
    </w:p>
    <w:p w:rsidR="003C7299" w:rsidRPr="00DE1ECE" w:rsidRDefault="00685D18" w:rsidP="00685D18">
      <w:pPr>
        <w:widowControl w:val="0"/>
        <w:tabs>
          <w:tab w:val="left" w:leader="underscore" w:pos="9639"/>
        </w:tabs>
        <w:spacing w:after="0" w:line="240" w:lineRule="auto"/>
        <w:rPr>
          <w:noProof/>
          <w:sz w:val="28"/>
          <w:szCs w:val="28"/>
        </w:rPr>
      </w:pPr>
      <w:r>
        <w:rPr>
          <w:sz w:val="28"/>
          <w:szCs w:val="28"/>
        </w:rPr>
        <w:t>Dzimšanas datums un v</w:t>
      </w:r>
      <w:r w:rsidR="003C7299" w:rsidRPr="00DE1ECE">
        <w:rPr>
          <w:sz w:val="28"/>
          <w:szCs w:val="28"/>
        </w:rPr>
        <w:t>ieta:</w:t>
      </w:r>
      <w:r>
        <w:rPr>
          <w:sz w:val="28"/>
          <w:szCs w:val="28"/>
        </w:rPr>
        <w:t>__________________________________________</w:t>
      </w:r>
    </w:p>
    <w:p w:rsidR="003C7299" w:rsidRPr="00DE1ECE" w:rsidRDefault="00685D18" w:rsidP="00997014">
      <w:pPr>
        <w:widowControl w:val="0"/>
        <w:tabs>
          <w:tab w:val="left" w:leader="underscore" w:pos="9639"/>
        </w:tabs>
        <w:spacing w:after="0" w:line="240" w:lineRule="auto"/>
        <w:jc w:val="both"/>
        <w:rPr>
          <w:noProof/>
          <w:sz w:val="28"/>
          <w:szCs w:val="28"/>
        </w:rPr>
      </w:pPr>
      <w:r>
        <w:rPr>
          <w:sz w:val="28"/>
          <w:szCs w:val="28"/>
        </w:rPr>
        <w:t>Pastāvīgā dzīvesvieta: ______________________________________________</w:t>
      </w:r>
    </w:p>
    <w:p w:rsidR="003C7299" w:rsidRPr="00DE1ECE" w:rsidRDefault="003C7299" w:rsidP="00997014">
      <w:pPr>
        <w:widowControl w:val="0"/>
        <w:tabs>
          <w:tab w:val="left" w:leader="underscore" w:pos="3888"/>
          <w:tab w:val="left" w:leader="underscore" w:pos="9639"/>
        </w:tabs>
        <w:spacing w:after="0" w:line="240" w:lineRule="auto"/>
        <w:jc w:val="both"/>
        <w:rPr>
          <w:noProof/>
          <w:sz w:val="28"/>
          <w:szCs w:val="28"/>
        </w:rPr>
      </w:pPr>
      <w:r w:rsidRPr="00DE1ECE">
        <w:rPr>
          <w:sz w:val="28"/>
          <w:szCs w:val="28"/>
        </w:rPr>
        <w:t>Dzimums: __________________;</w:t>
      </w:r>
    </w:p>
    <w:p w:rsidR="003C7299" w:rsidRPr="00DE1ECE" w:rsidRDefault="00685D18" w:rsidP="00997014">
      <w:pPr>
        <w:widowControl w:val="0"/>
        <w:tabs>
          <w:tab w:val="left" w:leader="underscore" w:pos="3888"/>
          <w:tab w:val="left" w:leader="underscore" w:pos="9639"/>
        </w:tabs>
        <w:spacing w:after="0" w:line="240" w:lineRule="auto"/>
        <w:jc w:val="both"/>
        <w:rPr>
          <w:noProof/>
          <w:sz w:val="28"/>
          <w:szCs w:val="28"/>
        </w:rPr>
      </w:pPr>
      <w:r>
        <w:rPr>
          <w:sz w:val="28"/>
          <w:szCs w:val="28"/>
        </w:rPr>
        <w:t>Dzimtā valoda/</w:t>
      </w:r>
      <w:r w:rsidR="003C7299" w:rsidRPr="00DE1ECE">
        <w:rPr>
          <w:sz w:val="28"/>
          <w:szCs w:val="28"/>
        </w:rPr>
        <w:t>valodas, kurās runā:</w:t>
      </w:r>
      <w:r>
        <w:rPr>
          <w:sz w:val="28"/>
          <w:szCs w:val="28"/>
        </w:rPr>
        <w:t>____________________________________</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 xml:space="preserve">Personu apliecinošs dokuments </w:t>
      </w:r>
      <w:r w:rsidRPr="00DE1ECE">
        <w:rPr>
          <w:sz w:val="28"/>
          <w:szCs w:val="28"/>
        </w:rPr>
        <w:tab/>
      </w:r>
    </w:p>
    <w:p w:rsidR="003C7299" w:rsidRPr="00DE1ECE" w:rsidRDefault="003C7299" w:rsidP="00685D18">
      <w:pPr>
        <w:widowControl w:val="0"/>
        <w:spacing w:after="0" w:line="240" w:lineRule="auto"/>
        <w:jc w:val="center"/>
        <w:rPr>
          <w:noProof/>
          <w:sz w:val="28"/>
          <w:szCs w:val="28"/>
        </w:rPr>
      </w:pPr>
      <w:r w:rsidRPr="00DE1ECE">
        <w:rPr>
          <w:sz w:val="28"/>
          <w:szCs w:val="28"/>
        </w:rPr>
        <w:t>(dokumenta tips, sērija un numurs, izdošanas datums un izdevējiestāde, derīguma termiņš)</w:t>
      </w:r>
    </w:p>
    <w:p w:rsidR="003C7299" w:rsidRPr="00DE1ECE" w:rsidRDefault="003C7299" w:rsidP="00997014">
      <w:pPr>
        <w:widowControl w:val="0"/>
        <w:tabs>
          <w:tab w:val="left" w:leader="underscore" w:pos="9494"/>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494"/>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494"/>
        </w:tabs>
        <w:spacing w:after="0" w:line="240" w:lineRule="auto"/>
        <w:jc w:val="both"/>
        <w:rPr>
          <w:noProof/>
          <w:sz w:val="28"/>
          <w:szCs w:val="28"/>
        </w:rPr>
      </w:pPr>
      <w:r w:rsidRPr="00DE1ECE">
        <w:rPr>
          <w:sz w:val="28"/>
          <w:szCs w:val="28"/>
        </w:rPr>
        <w:tab/>
      </w:r>
    </w:p>
    <w:p w:rsidR="003C7299" w:rsidRPr="00DE1ECE" w:rsidRDefault="003C7299" w:rsidP="00685D18">
      <w:pPr>
        <w:widowControl w:val="0"/>
        <w:tabs>
          <w:tab w:val="left" w:leader="underscore" w:pos="9494"/>
        </w:tabs>
        <w:spacing w:after="0" w:line="240" w:lineRule="auto"/>
        <w:rPr>
          <w:noProof/>
          <w:sz w:val="28"/>
          <w:szCs w:val="28"/>
        </w:rPr>
      </w:pPr>
      <w:r w:rsidRPr="00DE1ECE">
        <w:rPr>
          <w:sz w:val="28"/>
          <w:szCs w:val="28"/>
        </w:rPr>
        <w:t>Bērni, kas tiek nodoti kopā ar personu:</w:t>
      </w:r>
      <w:r w:rsidR="00685D18">
        <w:rPr>
          <w:sz w:val="28"/>
          <w:szCs w:val="28"/>
        </w:rPr>
        <w:t>_________________________________</w:t>
      </w:r>
    </w:p>
    <w:p w:rsidR="003C7299" w:rsidRPr="00DE1ECE" w:rsidRDefault="003C7299" w:rsidP="004420AA">
      <w:pPr>
        <w:widowControl w:val="0"/>
        <w:spacing w:after="0" w:line="240" w:lineRule="auto"/>
        <w:jc w:val="right"/>
        <w:rPr>
          <w:noProof/>
          <w:sz w:val="28"/>
          <w:szCs w:val="28"/>
        </w:rPr>
      </w:pPr>
      <w:r w:rsidRPr="00DE1ECE">
        <w:rPr>
          <w:sz w:val="28"/>
          <w:szCs w:val="28"/>
        </w:rPr>
        <w:t>(vārds un uzvārds, dzimšanas datums)</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Informācija par veselības stāvokli:</w:t>
      </w:r>
      <w:r w:rsidR="00685D18">
        <w:rPr>
          <w:sz w:val="28"/>
          <w:szCs w:val="28"/>
        </w:rPr>
        <w:t>_____________________________________</w:t>
      </w:r>
    </w:p>
    <w:p w:rsidR="003C7299" w:rsidRPr="00DE1ECE" w:rsidRDefault="003C7299" w:rsidP="00685D18">
      <w:pPr>
        <w:widowControl w:val="0"/>
        <w:tabs>
          <w:tab w:val="left" w:leader="underscore" w:pos="9639"/>
        </w:tabs>
        <w:spacing w:after="0" w:line="240" w:lineRule="auto"/>
        <w:jc w:val="center"/>
        <w:rPr>
          <w:noProof/>
          <w:sz w:val="28"/>
          <w:szCs w:val="28"/>
        </w:rPr>
      </w:pPr>
      <w:r w:rsidRPr="00DE1ECE">
        <w:rPr>
          <w:sz w:val="28"/>
          <w:szCs w:val="28"/>
        </w:rPr>
        <w:t>(slimības nosaukums latīņu valodā, iespējamais nosūtījums īpašas medicīniskās aprūpes saņemšanai)</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685D18">
      <w:pPr>
        <w:widowControl w:val="0"/>
        <w:tabs>
          <w:tab w:val="left" w:leader="underscore" w:pos="9639"/>
        </w:tabs>
        <w:spacing w:after="0" w:line="240" w:lineRule="auto"/>
        <w:rPr>
          <w:noProof/>
          <w:sz w:val="28"/>
          <w:szCs w:val="28"/>
        </w:rPr>
      </w:pPr>
      <w:r w:rsidRPr="00DE1ECE">
        <w:rPr>
          <w:sz w:val="28"/>
          <w:szCs w:val="28"/>
        </w:rPr>
        <w:t xml:space="preserve">Materiālās vērtības, kas tiek nodotas kopā ar personu (transportlīdzekļi, bagāža, mantas u. c.): </w:t>
      </w:r>
      <w:r w:rsidRPr="00DE1ECE">
        <w:rPr>
          <w:sz w:val="28"/>
          <w:szCs w:val="28"/>
        </w:rPr>
        <w:lastRenderedPageBreak/>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685D18">
      <w:pPr>
        <w:widowControl w:val="0"/>
        <w:tabs>
          <w:tab w:val="left" w:leader="underscore" w:pos="9639"/>
        </w:tabs>
        <w:spacing w:after="0" w:line="240" w:lineRule="auto"/>
        <w:rPr>
          <w:noProof/>
          <w:sz w:val="28"/>
          <w:szCs w:val="28"/>
        </w:rPr>
      </w:pPr>
      <w:r w:rsidRPr="00DE1ECE">
        <w:rPr>
          <w:sz w:val="28"/>
          <w:szCs w:val="28"/>
        </w:rPr>
        <w:t>Līgumslēdzēju pušu kompetento iestāžu pārstāvju paziņojumi (informācija), nododot/saņemot personu:</w:t>
      </w:r>
      <w:r w:rsidR="00685D18">
        <w:rPr>
          <w:sz w:val="28"/>
          <w:szCs w:val="28"/>
        </w:rPr>
        <w:t>___________________________________________</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685D18">
      <w:pPr>
        <w:widowControl w:val="0"/>
        <w:tabs>
          <w:tab w:val="left" w:leader="underscore" w:pos="9639"/>
        </w:tabs>
        <w:spacing w:after="0" w:line="240" w:lineRule="auto"/>
        <w:rPr>
          <w:noProof/>
          <w:sz w:val="28"/>
          <w:szCs w:val="28"/>
        </w:rPr>
      </w:pPr>
      <w:r w:rsidRPr="00DE1ECE">
        <w:rPr>
          <w:sz w:val="28"/>
          <w:szCs w:val="28"/>
        </w:rPr>
        <w:t>(visos gadījumos norāda paziņojumu, dienesta pakāpi, parakstu, vārdu un uzvārdu)</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685D18">
      <w:pPr>
        <w:widowControl w:val="0"/>
        <w:tabs>
          <w:tab w:val="left" w:leader="underscore" w:pos="9639"/>
        </w:tabs>
        <w:spacing w:after="0" w:line="240" w:lineRule="auto"/>
        <w:rPr>
          <w:noProof/>
          <w:sz w:val="28"/>
          <w:szCs w:val="28"/>
        </w:rPr>
      </w:pPr>
      <w:r w:rsidRPr="00DE1ECE">
        <w:rPr>
          <w:sz w:val="28"/>
          <w:szCs w:val="28"/>
        </w:rPr>
        <w:tab/>
      </w:r>
    </w:p>
    <w:p w:rsidR="003C7299" w:rsidRPr="00DE1ECE" w:rsidRDefault="003C7299" w:rsidP="00685D18">
      <w:pPr>
        <w:widowControl w:val="0"/>
        <w:tabs>
          <w:tab w:val="left" w:leader="underscore" w:pos="9639"/>
        </w:tabs>
        <w:spacing w:after="0" w:line="240" w:lineRule="auto"/>
        <w:rPr>
          <w:noProof/>
          <w:sz w:val="28"/>
          <w:szCs w:val="28"/>
        </w:rPr>
      </w:pPr>
      <w:r w:rsidRPr="00DE1ECE">
        <w:rPr>
          <w:sz w:val="28"/>
          <w:szCs w:val="28"/>
        </w:rPr>
        <w:t>Personu iespējamie paziņojumi un sūdzības:</w:t>
      </w:r>
      <w:r w:rsidR="00685D18">
        <w:rPr>
          <w:sz w:val="28"/>
          <w:szCs w:val="28"/>
        </w:rPr>
        <w:t>_____________________________</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341F2C">
      <w:pPr>
        <w:widowControl w:val="0"/>
        <w:tabs>
          <w:tab w:val="left" w:leader="underscore" w:pos="9639"/>
        </w:tabs>
        <w:spacing w:after="0" w:line="240" w:lineRule="auto"/>
        <w:jc w:val="center"/>
        <w:rPr>
          <w:noProof/>
          <w:sz w:val="28"/>
          <w:szCs w:val="28"/>
        </w:rPr>
      </w:pPr>
      <w:r w:rsidRPr="00DE1ECE">
        <w:rPr>
          <w:sz w:val="28"/>
          <w:szCs w:val="28"/>
        </w:rPr>
        <w:t>(visos gadījumos norāda pārvietojamās personas paziņojumus un sūdzības, parakstu, vārdu un uzvārdu)</w:t>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997014">
      <w:pPr>
        <w:widowControl w:val="0"/>
        <w:tabs>
          <w:tab w:val="left" w:leader="underscore" w:pos="9639"/>
        </w:tabs>
        <w:spacing w:after="0" w:line="240" w:lineRule="auto"/>
        <w:jc w:val="both"/>
        <w:rPr>
          <w:noProof/>
          <w:sz w:val="28"/>
          <w:szCs w:val="28"/>
        </w:rPr>
      </w:pPr>
      <w:r w:rsidRPr="00DE1ECE">
        <w:rPr>
          <w:sz w:val="28"/>
          <w:szCs w:val="28"/>
        </w:rPr>
        <w:tab/>
      </w:r>
    </w:p>
    <w:p w:rsidR="003C7299" w:rsidRPr="00DE1ECE" w:rsidRDefault="003C7299" w:rsidP="00341F2C">
      <w:pPr>
        <w:widowControl w:val="0"/>
        <w:spacing w:after="0" w:line="240" w:lineRule="auto"/>
        <w:jc w:val="center"/>
        <w:rPr>
          <w:noProof/>
          <w:sz w:val="28"/>
          <w:szCs w:val="28"/>
        </w:rPr>
      </w:pPr>
      <w:r w:rsidRPr="00DE1ECE">
        <w:rPr>
          <w:sz w:val="28"/>
          <w:szCs w:val="28"/>
        </w:rPr>
        <w:t>(pārvietojamās personas paraksts, vārds un uzvārds)</w:t>
      </w:r>
    </w:p>
    <w:p w:rsidR="003C7299" w:rsidRPr="00DE1ECE" w:rsidRDefault="003C7299" w:rsidP="00997014">
      <w:pPr>
        <w:widowControl w:val="0"/>
        <w:spacing w:after="0" w:line="240" w:lineRule="auto"/>
        <w:jc w:val="both"/>
        <w:rPr>
          <w:noProof/>
          <w:sz w:val="28"/>
          <w:szCs w:val="28"/>
          <w:lang w:val="en-US"/>
        </w:rPr>
      </w:pPr>
    </w:p>
    <w:p w:rsidR="003C7299" w:rsidRPr="00DE1ECE" w:rsidRDefault="003C7299" w:rsidP="00997014">
      <w:pPr>
        <w:widowControl w:val="0"/>
        <w:spacing w:after="0" w:line="240" w:lineRule="auto"/>
        <w:jc w:val="both"/>
        <w:rPr>
          <w:noProof/>
          <w:sz w:val="28"/>
          <w:szCs w:val="28"/>
        </w:rPr>
      </w:pPr>
      <w:r w:rsidRPr="00DE1ECE">
        <w:rPr>
          <w:sz w:val="28"/>
          <w:szCs w:val="28"/>
        </w:rPr>
        <w:t>Šis apliecinājums ir sagatavots divos eksemplāros angļu valodā.</w:t>
      </w:r>
    </w:p>
    <w:p w:rsidR="003C7299" w:rsidRDefault="003C7299" w:rsidP="00997014">
      <w:pPr>
        <w:widowControl w:val="0"/>
        <w:spacing w:after="0" w:line="240" w:lineRule="auto"/>
        <w:jc w:val="both"/>
        <w:rPr>
          <w:noProof/>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85D18" w:rsidTr="00685D18">
        <w:tc>
          <w:tcPr>
            <w:tcW w:w="4530" w:type="dxa"/>
          </w:tcPr>
          <w:p w:rsidR="00685D18" w:rsidRDefault="00685D18" w:rsidP="00997014">
            <w:pPr>
              <w:widowControl w:val="0"/>
              <w:spacing w:after="0" w:line="240" w:lineRule="auto"/>
              <w:jc w:val="both"/>
              <w:rPr>
                <w:noProof/>
                <w:sz w:val="28"/>
                <w:szCs w:val="28"/>
                <w:lang w:val="en-US"/>
              </w:rPr>
            </w:pPr>
            <w:r>
              <w:rPr>
                <w:sz w:val="28"/>
                <w:szCs w:val="28"/>
              </w:rPr>
              <w:t>Nodota: _______________________</w:t>
            </w:r>
          </w:p>
        </w:tc>
        <w:tc>
          <w:tcPr>
            <w:tcW w:w="4531" w:type="dxa"/>
          </w:tcPr>
          <w:p w:rsidR="00685D18" w:rsidRDefault="00685D18" w:rsidP="00997014">
            <w:pPr>
              <w:widowControl w:val="0"/>
              <w:spacing w:after="0" w:line="240" w:lineRule="auto"/>
              <w:jc w:val="both"/>
              <w:rPr>
                <w:noProof/>
                <w:sz w:val="28"/>
                <w:szCs w:val="28"/>
                <w:lang w:val="en-US"/>
              </w:rPr>
            </w:pPr>
            <w:r w:rsidRPr="00DE1ECE">
              <w:rPr>
                <w:sz w:val="28"/>
                <w:szCs w:val="28"/>
              </w:rPr>
              <w:t>Saņemta:</w:t>
            </w:r>
            <w:r>
              <w:rPr>
                <w:sz w:val="28"/>
                <w:szCs w:val="28"/>
              </w:rPr>
              <w:t xml:space="preserve"> _______________________</w:t>
            </w:r>
          </w:p>
        </w:tc>
      </w:tr>
      <w:tr w:rsidR="00685D18" w:rsidTr="00685D18">
        <w:tc>
          <w:tcPr>
            <w:tcW w:w="4530" w:type="dxa"/>
          </w:tcPr>
          <w:p w:rsidR="00685D18" w:rsidRDefault="00685D18" w:rsidP="00685D18">
            <w:pPr>
              <w:widowControl w:val="0"/>
              <w:spacing w:after="0" w:line="240" w:lineRule="auto"/>
              <w:jc w:val="center"/>
              <w:rPr>
                <w:noProof/>
                <w:sz w:val="28"/>
                <w:szCs w:val="28"/>
                <w:lang w:val="en-US"/>
              </w:rPr>
            </w:pPr>
            <w:r w:rsidRPr="00DE1ECE">
              <w:rPr>
                <w:sz w:val="28"/>
                <w:szCs w:val="28"/>
              </w:rPr>
              <w:t>(amats)</w:t>
            </w:r>
          </w:p>
        </w:tc>
        <w:tc>
          <w:tcPr>
            <w:tcW w:w="4531" w:type="dxa"/>
          </w:tcPr>
          <w:p w:rsidR="00685D18" w:rsidRPr="00685D18" w:rsidRDefault="00685D18" w:rsidP="00685D18">
            <w:pPr>
              <w:widowControl w:val="0"/>
              <w:tabs>
                <w:tab w:val="left" w:pos="6946"/>
              </w:tabs>
              <w:spacing w:after="0" w:line="240" w:lineRule="auto"/>
              <w:ind w:left="1560" w:firstLine="709"/>
              <w:rPr>
                <w:noProof/>
                <w:sz w:val="28"/>
                <w:szCs w:val="28"/>
              </w:rPr>
            </w:pPr>
            <w:r w:rsidRPr="00DE1ECE">
              <w:rPr>
                <w:sz w:val="28"/>
                <w:szCs w:val="28"/>
              </w:rPr>
              <w:t>(amats)</w:t>
            </w:r>
          </w:p>
        </w:tc>
      </w:tr>
      <w:tr w:rsidR="00685D18" w:rsidTr="00685D18">
        <w:tc>
          <w:tcPr>
            <w:tcW w:w="4530" w:type="dxa"/>
          </w:tcPr>
          <w:p w:rsidR="00685D18" w:rsidRDefault="00685D18" w:rsidP="00997014">
            <w:pPr>
              <w:widowControl w:val="0"/>
              <w:spacing w:after="0" w:line="240" w:lineRule="auto"/>
              <w:jc w:val="both"/>
              <w:rPr>
                <w:noProof/>
                <w:sz w:val="28"/>
                <w:szCs w:val="28"/>
                <w:lang w:val="en-US"/>
              </w:rPr>
            </w:pPr>
          </w:p>
        </w:tc>
        <w:tc>
          <w:tcPr>
            <w:tcW w:w="4531" w:type="dxa"/>
          </w:tcPr>
          <w:p w:rsidR="00685D18" w:rsidRDefault="00685D18" w:rsidP="00997014">
            <w:pPr>
              <w:widowControl w:val="0"/>
              <w:spacing w:after="0" w:line="240" w:lineRule="auto"/>
              <w:jc w:val="both"/>
              <w:rPr>
                <w:noProof/>
                <w:sz w:val="28"/>
                <w:szCs w:val="28"/>
                <w:lang w:val="en-US"/>
              </w:rPr>
            </w:pPr>
          </w:p>
        </w:tc>
      </w:tr>
      <w:tr w:rsidR="00685D18" w:rsidTr="00685D18">
        <w:tc>
          <w:tcPr>
            <w:tcW w:w="4530" w:type="dxa"/>
          </w:tcPr>
          <w:p w:rsidR="00685D18" w:rsidRDefault="00685D18" w:rsidP="00997014">
            <w:pPr>
              <w:widowControl w:val="0"/>
              <w:spacing w:after="0" w:line="240" w:lineRule="auto"/>
              <w:jc w:val="both"/>
              <w:rPr>
                <w:noProof/>
                <w:sz w:val="28"/>
                <w:szCs w:val="28"/>
                <w:lang w:val="en-US"/>
              </w:rPr>
            </w:pPr>
            <w:r>
              <w:rPr>
                <w:noProof/>
                <w:sz w:val="28"/>
                <w:szCs w:val="28"/>
                <w:lang w:val="en-US"/>
              </w:rPr>
              <w:t>______________________________</w:t>
            </w:r>
          </w:p>
        </w:tc>
        <w:tc>
          <w:tcPr>
            <w:tcW w:w="4531" w:type="dxa"/>
          </w:tcPr>
          <w:p w:rsidR="00685D18" w:rsidRDefault="00685D18" w:rsidP="00997014">
            <w:pPr>
              <w:widowControl w:val="0"/>
              <w:spacing w:after="0" w:line="240" w:lineRule="auto"/>
              <w:jc w:val="both"/>
              <w:rPr>
                <w:noProof/>
                <w:sz w:val="28"/>
                <w:szCs w:val="28"/>
                <w:lang w:val="en-US"/>
              </w:rPr>
            </w:pPr>
            <w:r>
              <w:rPr>
                <w:noProof/>
                <w:sz w:val="28"/>
                <w:szCs w:val="28"/>
                <w:lang w:val="en-US"/>
              </w:rPr>
              <w:t>______________________________</w:t>
            </w:r>
          </w:p>
        </w:tc>
      </w:tr>
      <w:tr w:rsidR="00685D18" w:rsidTr="00685D18">
        <w:tc>
          <w:tcPr>
            <w:tcW w:w="4530" w:type="dxa"/>
          </w:tcPr>
          <w:p w:rsidR="00685D18" w:rsidRDefault="00685D18" w:rsidP="00685D18">
            <w:pPr>
              <w:widowControl w:val="0"/>
              <w:spacing w:after="0" w:line="240" w:lineRule="auto"/>
              <w:jc w:val="center"/>
              <w:rPr>
                <w:noProof/>
                <w:sz w:val="28"/>
                <w:szCs w:val="28"/>
                <w:lang w:val="en-US"/>
              </w:rPr>
            </w:pPr>
            <w:r w:rsidRPr="00DE1ECE">
              <w:rPr>
                <w:sz w:val="28"/>
                <w:szCs w:val="28"/>
              </w:rPr>
              <w:t>(dienesta pakāpe, paraksts, vārds un uzvārds)</w:t>
            </w:r>
          </w:p>
        </w:tc>
        <w:tc>
          <w:tcPr>
            <w:tcW w:w="4531" w:type="dxa"/>
          </w:tcPr>
          <w:p w:rsidR="00685D18" w:rsidRDefault="00685D18" w:rsidP="00685D18">
            <w:pPr>
              <w:widowControl w:val="0"/>
              <w:spacing w:after="0" w:line="240" w:lineRule="auto"/>
              <w:jc w:val="center"/>
              <w:rPr>
                <w:noProof/>
                <w:sz w:val="28"/>
                <w:szCs w:val="28"/>
                <w:lang w:val="en-US"/>
              </w:rPr>
            </w:pPr>
            <w:r w:rsidRPr="00DE1ECE">
              <w:rPr>
                <w:sz w:val="28"/>
                <w:szCs w:val="28"/>
              </w:rPr>
              <w:t>(dienesta pakāpe, paraksts, vārds un uzvārds)</w:t>
            </w:r>
          </w:p>
        </w:tc>
      </w:tr>
      <w:tr w:rsidR="00685D18" w:rsidTr="00685D18">
        <w:tc>
          <w:tcPr>
            <w:tcW w:w="4530" w:type="dxa"/>
          </w:tcPr>
          <w:p w:rsidR="00685D18" w:rsidRDefault="00685D18" w:rsidP="00997014">
            <w:pPr>
              <w:widowControl w:val="0"/>
              <w:spacing w:after="0" w:line="240" w:lineRule="auto"/>
              <w:jc w:val="both"/>
              <w:rPr>
                <w:noProof/>
                <w:sz w:val="28"/>
                <w:szCs w:val="28"/>
                <w:lang w:val="en-US"/>
              </w:rPr>
            </w:pPr>
            <w:r>
              <w:rPr>
                <w:noProof/>
                <w:sz w:val="28"/>
                <w:szCs w:val="28"/>
                <w:lang w:val="en-US"/>
              </w:rPr>
              <w:t>______________________________</w:t>
            </w:r>
          </w:p>
        </w:tc>
        <w:tc>
          <w:tcPr>
            <w:tcW w:w="4531" w:type="dxa"/>
          </w:tcPr>
          <w:p w:rsidR="00685D18" w:rsidRDefault="00685D18" w:rsidP="00997014">
            <w:pPr>
              <w:widowControl w:val="0"/>
              <w:spacing w:after="0" w:line="240" w:lineRule="auto"/>
              <w:jc w:val="both"/>
              <w:rPr>
                <w:noProof/>
                <w:sz w:val="28"/>
                <w:szCs w:val="28"/>
                <w:lang w:val="en-US"/>
              </w:rPr>
            </w:pPr>
            <w:r>
              <w:rPr>
                <w:noProof/>
                <w:sz w:val="28"/>
                <w:szCs w:val="28"/>
                <w:lang w:val="en-US"/>
              </w:rPr>
              <w:t>______________________________</w:t>
            </w:r>
          </w:p>
        </w:tc>
      </w:tr>
      <w:tr w:rsidR="00685D18" w:rsidTr="00685D18">
        <w:tc>
          <w:tcPr>
            <w:tcW w:w="4530" w:type="dxa"/>
          </w:tcPr>
          <w:p w:rsidR="00685D18" w:rsidRDefault="00685D18" w:rsidP="00997014">
            <w:pPr>
              <w:widowControl w:val="0"/>
              <w:spacing w:after="0" w:line="240" w:lineRule="auto"/>
              <w:jc w:val="both"/>
              <w:rPr>
                <w:noProof/>
                <w:sz w:val="28"/>
                <w:szCs w:val="28"/>
                <w:lang w:val="en-US"/>
              </w:rPr>
            </w:pPr>
            <w:r>
              <w:rPr>
                <w:noProof/>
                <w:sz w:val="28"/>
                <w:szCs w:val="28"/>
                <w:lang w:val="en-US"/>
              </w:rPr>
              <w:t>______________________________</w:t>
            </w:r>
          </w:p>
        </w:tc>
        <w:tc>
          <w:tcPr>
            <w:tcW w:w="4531" w:type="dxa"/>
          </w:tcPr>
          <w:p w:rsidR="00685D18" w:rsidRDefault="00685D18" w:rsidP="00997014">
            <w:pPr>
              <w:widowControl w:val="0"/>
              <w:spacing w:after="0" w:line="240" w:lineRule="auto"/>
              <w:jc w:val="both"/>
              <w:rPr>
                <w:noProof/>
                <w:sz w:val="28"/>
                <w:szCs w:val="28"/>
                <w:lang w:val="en-US"/>
              </w:rPr>
            </w:pPr>
            <w:r>
              <w:rPr>
                <w:noProof/>
                <w:sz w:val="28"/>
                <w:szCs w:val="28"/>
                <w:lang w:val="en-US"/>
              </w:rPr>
              <w:t>______________________________</w:t>
            </w:r>
          </w:p>
        </w:tc>
      </w:tr>
      <w:tr w:rsidR="00685D18" w:rsidTr="00685D18">
        <w:tc>
          <w:tcPr>
            <w:tcW w:w="4530" w:type="dxa"/>
          </w:tcPr>
          <w:p w:rsidR="00685D18" w:rsidRDefault="00685D18" w:rsidP="00997014">
            <w:pPr>
              <w:widowControl w:val="0"/>
              <w:spacing w:after="0" w:line="240" w:lineRule="auto"/>
              <w:jc w:val="both"/>
              <w:rPr>
                <w:noProof/>
                <w:sz w:val="28"/>
                <w:szCs w:val="28"/>
                <w:lang w:val="en-US"/>
              </w:rPr>
            </w:pPr>
            <w:r>
              <w:rPr>
                <w:noProof/>
                <w:sz w:val="28"/>
                <w:szCs w:val="28"/>
                <w:lang w:val="en-US"/>
              </w:rPr>
              <w:t>______________________________</w:t>
            </w:r>
          </w:p>
        </w:tc>
        <w:tc>
          <w:tcPr>
            <w:tcW w:w="4531" w:type="dxa"/>
          </w:tcPr>
          <w:p w:rsidR="00685D18" w:rsidRDefault="00685D18" w:rsidP="00997014">
            <w:pPr>
              <w:widowControl w:val="0"/>
              <w:spacing w:after="0" w:line="240" w:lineRule="auto"/>
              <w:jc w:val="both"/>
              <w:rPr>
                <w:noProof/>
                <w:sz w:val="28"/>
                <w:szCs w:val="28"/>
                <w:lang w:val="en-US"/>
              </w:rPr>
            </w:pPr>
            <w:r>
              <w:rPr>
                <w:noProof/>
                <w:sz w:val="28"/>
                <w:szCs w:val="28"/>
                <w:lang w:val="en-US"/>
              </w:rPr>
              <w:t>______________________________</w:t>
            </w:r>
          </w:p>
        </w:tc>
      </w:tr>
    </w:tbl>
    <w:p w:rsidR="00685D18" w:rsidRPr="00DE1ECE" w:rsidRDefault="00685D18" w:rsidP="00997014">
      <w:pPr>
        <w:widowControl w:val="0"/>
        <w:spacing w:after="0" w:line="240" w:lineRule="auto"/>
        <w:jc w:val="both"/>
        <w:rPr>
          <w:noProof/>
          <w:sz w:val="28"/>
          <w:szCs w:val="28"/>
          <w:lang w:val="en-US"/>
        </w:rPr>
      </w:pPr>
    </w:p>
    <w:p w:rsidR="003C7299" w:rsidRPr="00DE1ECE" w:rsidRDefault="003C7299" w:rsidP="00997014">
      <w:pPr>
        <w:widowControl w:val="0"/>
        <w:tabs>
          <w:tab w:val="left" w:leader="underscore" w:pos="4536"/>
          <w:tab w:val="left" w:pos="5245"/>
        </w:tabs>
        <w:spacing w:after="0" w:line="240" w:lineRule="auto"/>
        <w:jc w:val="both"/>
        <w:rPr>
          <w:noProof/>
          <w:sz w:val="28"/>
          <w:szCs w:val="28"/>
          <w:lang w:val="en-US"/>
        </w:rPr>
      </w:pPr>
    </w:p>
    <w:p w:rsidR="003C7299" w:rsidRPr="00DE1ECE" w:rsidRDefault="003C7299" w:rsidP="00997014">
      <w:pPr>
        <w:widowControl w:val="0"/>
        <w:spacing w:after="0" w:line="240" w:lineRule="auto"/>
        <w:jc w:val="both"/>
        <w:rPr>
          <w:noProof/>
          <w:sz w:val="28"/>
          <w:szCs w:val="28"/>
          <w:lang w:val="en-US"/>
        </w:rPr>
      </w:pPr>
    </w:p>
    <w:sectPr w:rsidR="003C7299" w:rsidRPr="00DE1ECE" w:rsidSect="00E931BD">
      <w:headerReference w:type="default" r:id="rId8"/>
      <w:footerReference w:type="default" r:id="rId9"/>
      <w:headerReference w:type="first" r:id="rId10"/>
      <w:footerReference w:type="firs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22E" w:rsidRPr="003C7299" w:rsidRDefault="0000122E" w:rsidP="0000122E">
      <w:pPr>
        <w:spacing w:after="0" w:line="240" w:lineRule="auto"/>
        <w:rPr>
          <w:noProof/>
          <w:lang w:val="en-US"/>
        </w:rPr>
      </w:pPr>
      <w:r w:rsidRPr="003C7299">
        <w:rPr>
          <w:noProof/>
          <w:lang w:val="en-US"/>
        </w:rPr>
        <w:separator/>
      </w:r>
    </w:p>
  </w:endnote>
  <w:endnote w:type="continuationSeparator" w:id="0">
    <w:p w:rsidR="0000122E" w:rsidRPr="003C7299" w:rsidRDefault="0000122E" w:rsidP="0000122E">
      <w:pPr>
        <w:spacing w:after="0" w:line="240" w:lineRule="auto"/>
        <w:rPr>
          <w:noProof/>
          <w:lang w:val="en-US"/>
        </w:rPr>
      </w:pPr>
      <w:r w:rsidRPr="003C729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530987"/>
      <w:docPartObj>
        <w:docPartGallery w:val="Page Numbers (Bottom of Page)"/>
        <w:docPartUnique/>
      </w:docPartObj>
    </w:sdtPr>
    <w:sdtEndPr>
      <w:rPr>
        <w:noProof/>
      </w:rPr>
    </w:sdtEndPr>
    <w:sdtContent>
      <w:p w:rsidR="00E931BD" w:rsidRDefault="00E931BD">
        <w:pPr>
          <w:pStyle w:val="Footer"/>
          <w:jc w:val="center"/>
        </w:pPr>
        <w:r>
          <w:fldChar w:fldCharType="begin"/>
        </w:r>
        <w:r>
          <w:instrText xml:space="preserve"> PAGE   \* MERGEFORMAT </w:instrText>
        </w:r>
        <w:r>
          <w:fldChar w:fldCharType="separate"/>
        </w:r>
        <w:r w:rsidR="009E6770">
          <w:rPr>
            <w:noProof/>
          </w:rPr>
          <w:t>2</w:t>
        </w:r>
        <w:r>
          <w:rPr>
            <w:noProof/>
          </w:rPr>
          <w:fldChar w:fldCharType="end"/>
        </w:r>
      </w:p>
    </w:sdtContent>
  </w:sdt>
  <w:p w:rsidR="00941416" w:rsidRPr="00630941" w:rsidRDefault="00941416" w:rsidP="00941416">
    <w:pPr>
      <w:pStyle w:val="Footer"/>
      <w:widowControl w:val="0"/>
      <w:tabs>
        <w:tab w:val="clear" w:pos="4153"/>
        <w:tab w:val="clear" w:pos="8306"/>
        <w:tab w:val="right" w:pos="9072"/>
      </w:tabs>
      <w:rPr>
        <w:sz w:val="2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16" w:rsidRPr="00630941" w:rsidRDefault="00941416" w:rsidP="00941416">
    <w:pPr>
      <w:pStyle w:val="Header"/>
      <w:widowControl w:val="0"/>
      <w:tabs>
        <w:tab w:val="clear" w:pos="4153"/>
        <w:tab w:val="clear" w:pos="8306"/>
        <w:tab w:val="left" w:pos="9072"/>
      </w:tabs>
      <w:rPr>
        <w:rStyle w:val="PageNumber"/>
        <w:sz w:val="20"/>
        <w:szCs w:val="18"/>
      </w:rPr>
    </w:pPr>
    <w:bookmarkStart w:id="1" w:name="_Hlk496261764"/>
    <w:bookmarkStart w:id="2" w:name="_Hlk496261765"/>
    <w:bookmarkStart w:id="3" w:name="_Hlk496261766"/>
  </w:p>
  <w:bookmarkEnd w:id="1"/>
  <w:bookmarkEnd w:id="2"/>
  <w:bookmarkEnd w:id="3"/>
  <w:p w:rsidR="00941416" w:rsidRPr="00630941" w:rsidRDefault="00941416" w:rsidP="00941416">
    <w:pPr>
      <w:pStyle w:val="Footer"/>
      <w:widowControl w:val="0"/>
      <w:rPr>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22E" w:rsidRPr="003C7299" w:rsidRDefault="0000122E" w:rsidP="0000122E">
      <w:pPr>
        <w:spacing w:after="0" w:line="240" w:lineRule="auto"/>
        <w:rPr>
          <w:noProof/>
          <w:lang w:val="en-US"/>
        </w:rPr>
      </w:pPr>
      <w:r w:rsidRPr="003C7299">
        <w:rPr>
          <w:noProof/>
          <w:lang w:val="en-US"/>
        </w:rPr>
        <w:separator/>
      </w:r>
    </w:p>
  </w:footnote>
  <w:footnote w:type="continuationSeparator" w:id="0">
    <w:p w:rsidR="0000122E" w:rsidRPr="003C7299" w:rsidRDefault="0000122E" w:rsidP="0000122E">
      <w:pPr>
        <w:spacing w:after="0" w:line="240" w:lineRule="auto"/>
        <w:rPr>
          <w:noProof/>
          <w:lang w:val="en-US"/>
        </w:rPr>
      </w:pPr>
      <w:r w:rsidRPr="003C7299">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16" w:rsidRPr="00630941" w:rsidRDefault="00941416" w:rsidP="00941416">
    <w:pPr>
      <w:pStyle w:val="Header"/>
      <w:widowControl w:val="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16" w:rsidRPr="00941416" w:rsidRDefault="00941416" w:rsidP="00941416">
    <w:pPr>
      <w:pStyle w:val="Header"/>
      <w:widowControl w:val="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2C94"/>
    <w:multiLevelType w:val="hybridMultilevel"/>
    <w:tmpl w:val="BB00A9CE"/>
    <w:lvl w:ilvl="0" w:tplc="08D05BBC">
      <w:start w:val="1"/>
      <w:numFmt w:val="decimal"/>
      <w:lvlText w:val="%1."/>
      <w:lvlJc w:val="left"/>
      <w:pPr>
        <w:ind w:left="891" w:hanging="46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4B128C2"/>
    <w:multiLevelType w:val="hybridMultilevel"/>
    <w:tmpl w:val="DB6C4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A85FCE"/>
    <w:multiLevelType w:val="hybridMultilevel"/>
    <w:tmpl w:val="08C23CA8"/>
    <w:lvl w:ilvl="0" w:tplc="8878F6D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6181417"/>
    <w:multiLevelType w:val="hybridMultilevel"/>
    <w:tmpl w:val="DE0CF4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57772B"/>
    <w:multiLevelType w:val="hybridMultilevel"/>
    <w:tmpl w:val="96BA0BA2"/>
    <w:lvl w:ilvl="0" w:tplc="D50851AC">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145698A"/>
    <w:multiLevelType w:val="hybridMultilevel"/>
    <w:tmpl w:val="4C3AB972"/>
    <w:lvl w:ilvl="0" w:tplc="F1CE15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3BB12DDB"/>
    <w:multiLevelType w:val="hybridMultilevel"/>
    <w:tmpl w:val="724A0F4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7470AD"/>
    <w:multiLevelType w:val="hybridMultilevel"/>
    <w:tmpl w:val="687CF15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3EE6365"/>
    <w:multiLevelType w:val="hybridMultilevel"/>
    <w:tmpl w:val="C3644F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82F1B06"/>
    <w:multiLevelType w:val="hybridMultilevel"/>
    <w:tmpl w:val="DA7A28B6"/>
    <w:lvl w:ilvl="0" w:tplc="489E63BE">
      <w:start w:val="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69F070D0"/>
    <w:multiLevelType w:val="hybridMultilevel"/>
    <w:tmpl w:val="52A290D2"/>
    <w:lvl w:ilvl="0" w:tplc="0422000F">
      <w:start w:val="1"/>
      <w:numFmt w:val="decimal"/>
      <w:lvlText w:val="%1."/>
      <w:lvlJc w:val="left"/>
      <w:pPr>
        <w:ind w:left="815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EEA4A4B"/>
    <w:multiLevelType w:val="hybridMultilevel"/>
    <w:tmpl w:val="4A2E1430"/>
    <w:lvl w:ilvl="0" w:tplc="BD8672C2">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98A6FA4"/>
    <w:multiLevelType w:val="hybridMultilevel"/>
    <w:tmpl w:val="AE965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4"/>
  </w:num>
  <w:num w:numId="5">
    <w:abstractNumId w:val="7"/>
  </w:num>
  <w:num w:numId="6">
    <w:abstractNumId w:val="5"/>
  </w:num>
  <w:num w:numId="7">
    <w:abstractNumId w:val="12"/>
  </w:num>
  <w:num w:numId="8">
    <w:abstractNumId w:val="3"/>
  </w:num>
  <w:num w:numId="9">
    <w:abstractNumId w:val="9"/>
  </w:num>
  <w:num w:numId="10">
    <w:abstractNumId w:val="8"/>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CE"/>
    <w:rsid w:val="0000122E"/>
    <w:rsid w:val="00023243"/>
    <w:rsid w:val="00053019"/>
    <w:rsid w:val="000F613F"/>
    <w:rsid w:val="0020407A"/>
    <w:rsid w:val="002D37A7"/>
    <w:rsid w:val="00341F2C"/>
    <w:rsid w:val="00387F71"/>
    <w:rsid w:val="003C7299"/>
    <w:rsid w:val="003F4B87"/>
    <w:rsid w:val="00435105"/>
    <w:rsid w:val="004420AA"/>
    <w:rsid w:val="005422BA"/>
    <w:rsid w:val="005432DC"/>
    <w:rsid w:val="005479C8"/>
    <w:rsid w:val="005C610A"/>
    <w:rsid w:val="005F646D"/>
    <w:rsid w:val="006303E1"/>
    <w:rsid w:val="006768AA"/>
    <w:rsid w:val="00685D18"/>
    <w:rsid w:val="00716512"/>
    <w:rsid w:val="007B1F0F"/>
    <w:rsid w:val="008319BD"/>
    <w:rsid w:val="00867FC8"/>
    <w:rsid w:val="00936E56"/>
    <w:rsid w:val="00941416"/>
    <w:rsid w:val="00997014"/>
    <w:rsid w:val="009B2168"/>
    <w:rsid w:val="009C0787"/>
    <w:rsid w:val="009E6100"/>
    <w:rsid w:val="009E6770"/>
    <w:rsid w:val="00A92D33"/>
    <w:rsid w:val="00C30684"/>
    <w:rsid w:val="00CB3980"/>
    <w:rsid w:val="00D00ACE"/>
    <w:rsid w:val="00D52F6D"/>
    <w:rsid w:val="00DE1ECE"/>
    <w:rsid w:val="00E931BD"/>
    <w:rsid w:val="00F753FA"/>
    <w:rsid w:val="00F92818"/>
    <w:rsid w:val="00FE6B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ACE"/>
    <w:pPr>
      <w:spacing w:after="200" w:line="276" w:lineRule="auto"/>
    </w:pPr>
    <w:rPr>
      <w:rFonts w:ascii="Times New Roman" w:eastAsia="Times New Roman" w:hAnsi="Times New Roman" w:cs="Times New Roman"/>
      <w:sz w:val="24"/>
      <w:szCs w:val="20"/>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ACE"/>
    <w:pPr>
      <w:ind w:left="720"/>
      <w:contextualSpacing/>
    </w:pPr>
  </w:style>
  <w:style w:type="character" w:customStyle="1" w:styleId="longtext">
    <w:name w:val="long_text"/>
    <w:rsid w:val="00D00ACE"/>
  </w:style>
  <w:style w:type="character" w:customStyle="1" w:styleId="apple-converted-space">
    <w:name w:val="apple-converted-space"/>
    <w:basedOn w:val="DefaultParagraphFont"/>
    <w:rsid w:val="00D00ACE"/>
  </w:style>
  <w:style w:type="paragraph" w:styleId="Header">
    <w:name w:val="header"/>
    <w:basedOn w:val="Normal"/>
    <w:link w:val="HeaderChar"/>
    <w:unhideWhenUsed/>
    <w:rsid w:val="000012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122E"/>
    <w:rPr>
      <w:rFonts w:ascii="Times New Roman" w:eastAsia="Times New Roman" w:hAnsi="Times New Roman" w:cs="Times New Roman"/>
      <w:sz w:val="24"/>
      <w:szCs w:val="20"/>
      <w:lang w:val="lv-LV" w:eastAsia="uk-UA"/>
    </w:rPr>
  </w:style>
  <w:style w:type="paragraph" w:styleId="Footer">
    <w:name w:val="footer"/>
    <w:basedOn w:val="Normal"/>
    <w:link w:val="FooterChar"/>
    <w:uiPriority w:val="99"/>
    <w:unhideWhenUsed/>
    <w:rsid w:val="000012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22E"/>
    <w:rPr>
      <w:rFonts w:ascii="Times New Roman" w:eastAsia="Times New Roman" w:hAnsi="Times New Roman" w:cs="Times New Roman"/>
      <w:sz w:val="24"/>
      <w:szCs w:val="20"/>
      <w:lang w:val="lv-LV" w:eastAsia="uk-UA"/>
    </w:rPr>
  </w:style>
  <w:style w:type="character" w:styleId="PageNumber">
    <w:name w:val="page number"/>
    <w:basedOn w:val="DefaultParagraphFont"/>
    <w:semiHidden/>
    <w:rsid w:val="00941416"/>
  </w:style>
  <w:style w:type="paragraph" w:styleId="BalloonText">
    <w:name w:val="Balloon Text"/>
    <w:basedOn w:val="Normal"/>
    <w:link w:val="BalloonTextChar"/>
    <w:uiPriority w:val="99"/>
    <w:semiHidden/>
    <w:unhideWhenUsed/>
    <w:rsid w:val="00435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105"/>
    <w:rPr>
      <w:rFonts w:ascii="Segoe UI" w:eastAsia="Times New Roman" w:hAnsi="Segoe UI" w:cs="Segoe UI"/>
      <w:sz w:val="18"/>
      <w:szCs w:val="18"/>
      <w:lang w:eastAsia="uk-UA"/>
    </w:rPr>
  </w:style>
  <w:style w:type="paragraph" w:styleId="BodyText">
    <w:name w:val="Body Text"/>
    <w:basedOn w:val="Normal"/>
    <w:link w:val="BodyTextChar"/>
    <w:uiPriority w:val="1"/>
    <w:qFormat/>
    <w:rsid w:val="005479C8"/>
    <w:pPr>
      <w:widowControl w:val="0"/>
      <w:autoSpaceDE w:val="0"/>
      <w:autoSpaceDN w:val="0"/>
      <w:adjustRightInd w:val="0"/>
      <w:spacing w:after="0" w:line="240" w:lineRule="auto"/>
      <w:ind w:left="566"/>
    </w:pPr>
    <w:rPr>
      <w:sz w:val="23"/>
      <w:szCs w:val="23"/>
      <w:lang w:eastAsia="lv-LV"/>
    </w:rPr>
  </w:style>
  <w:style w:type="character" w:customStyle="1" w:styleId="BodyTextChar">
    <w:name w:val="Body Text Char"/>
    <w:basedOn w:val="DefaultParagraphFont"/>
    <w:link w:val="BodyText"/>
    <w:uiPriority w:val="1"/>
    <w:rsid w:val="005479C8"/>
    <w:rPr>
      <w:rFonts w:ascii="Times New Roman" w:eastAsia="Times New Roman" w:hAnsi="Times New Roman" w:cs="Times New Roman"/>
      <w:sz w:val="23"/>
      <w:szCs w:val="23"/>
      <w:lang w:eastAsia="lv-LV"/>
    </w:rPr>
  </w:style>
  <w:style w:type="table" w:styleId="TableGrid">
    <w:name w:val="Table Grid"/>
    <w:basedOn w:val="TableNormal"/>
    <w:uiPriority w:val="39"/>
    <w:rsid w:val="00685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B1435-93D3-46E9-ABF8-AA029036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11292</Words>
  <Characters>6437</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2020-06-13T06:41:00Z</dcterms:created>
  <dcterms:modified xsi:type="dcterms:W3CDTF">2020-06-13T06:56:00Z</dcterms:modified>
</cp:coreProperties>
</file>