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655" w:rsidRPr="00250292" w:rsidRDefault="001C7655" w:rsidP="0006020B">
      <w:pPr>
        <w:spacing w:before="120" w:after="0" w:line="240" w:lineRule="auto"/>
        <w:ind w:left="6804"/>
        <w:jc w:val="right"/>
        <w:rPr>
          <w:sz w:val="28"/>
          <w:szCs w:val="28"/>
          <w:lang w:val="en-GB"/>
        </w:rPr>
      </w:pPr>
    </w:p>
    <w:p w:rsidR="001348B3" w:rsidRPr="00250292" w:rsidRDefault="001348B3" w:rsidP="00250292">
      <w:pPr>
        <w:spacing w:after="0" w:line="240" w:lineRule="auto"/>
        <w:jc w:val="center"/>
        <w:rPr>
          <w:b/>
          <w:caps/>
          <w:sz w:val="28"/>
          <w:szCs w:val="28"/>
          <w:lang w:val="en-GB"/>
        </w:rPr>
      </w:pPr>
      <w:r w:rsidRPr="00250292">
        <w:rPr>
          <w:b/>
          <w:caps/>
          <w:sz w:val="28"/>
          <w:szCs w:val="28"/>
          <w:lang w:val="en-GB"/>
        </w:rPr>
        <w:t>IMPLEMENTING PROTOCOL</w:t>
      </w:r>
    </w:p>
    <w:p w:rsidR="00D05BF7" w:rsidRPr="00250292" w:rsidRDefault="001348B3" w:rsidP="00250292">
      <w:pPr>
        <w:spacing w:after="0" w:line="240" w:lineRule="auto"/>
        <w:jc w:val="center"/>
        <w:rPr>
          <w:b/>
          <w:caps/>
          <w:sz w:val="28"/>
          <w:szCs w:val="28"/>
          <w:lang w:val="en-GB"/>
        </w:rPr>
      </w:pPr>
      <w:r w:rsidRPr="00250292">
        <w:rPr>
          <w:b/>
          <w:caps/>
          <w:sz w:val="28"/>
          <w:szCs w:val="28"/>
          <w:lang w:val="en-GB"/>
        </w:rPr>
        <w:t xml:space="preserve">between </w:t>
      </w:r>
      <w:r w:rsidR="008379CE" w:rsidRPr="00250292">
        <w:rPr>
          <w:b/>
          <w:caps/>
          <w:sz w:val="28"/>
          <w:szCs w:val="28"/>
          <w:lang w:val="en-GB"/>
        </w:rPr>
        <w:t xml:space="preserve">the </w:t>
      </w:r>
      <w:r w:rsidR="00D05BF7" w:rsidRPr="00250292">
        <w:rPr>
          <w:b/>
          <w:caps/>
          <w:sz w:val="28"/>
          <w:szCs w:val="28"/>
          <w:lang w:val="en-GB"/>
        </w:rPr>
        <w:t>Government of the</w:t>
      </w:r>
      <w:r w:rsidR="00D05BF7" w:rsidRPr="00250292">
        <w:rPr>
          <w:rStyle w:val="apple-converted-space"/>
          <w:b/>
          <w:caps/>
          <w:sz w:val="28"/>
          <w:szCs w:val="28"/>
          <w:lang w:val="en-GB"/>
        </w:rPr>
        <w:t> </w:t>
      </w:r>
      <w:r w:rsidR="00D05BF7" w:rsidRPr="00250292">
        <w:rPr>
          <w:b/>
          <w:bCs/>
          <w:caps/>
          <w:sz w:val="28"/>
          <w:szCs w:val="28"/>
          <w:lang w:val="en-GB"/>
        </w:rPr>
        <w:t>Republic of Latvia</w:t>
      </w:r>
      <w:r w:rsidR="009F7609">
        <w:rPr>
          <w:b/>
          <w:bCs/>
          <w:caps/>
          <w:sz w:val="28"/>
          <w:szCs w:val="28"/>
          <w:lang w:val="en-GB"/>
        </w:rPr>
        <w:t xml:space="preserve"> and THE </w:t>
      </w:r>
      <w:r w:rsidR="009F7609" w:rsidRPr="00250292">
        <w:rPr>
          <w:b/>
          <w:caps/>
          <w:sz w:val="28"/>
          <w:szCs w:val="28"/>
          <w:lang w:val="en-GB"/>
        </w:rPr>
        <w:t xml:space="preserve">Cabinet of Ministers of Ukraine </w:t>
      </w:r>
    </w:p>
    <w:p w:rsidR="0088159C" w:rsidRPr="00250292" w:rsidRDefault="001348B3" w:rsidP="00250292">
      <w:pPr>
        <w:spacing w:after="0" w:line="240" w:lineRule="auto"/>
        <w:jc w:val="center"/>
        <w:rPr>
          <w:b/>
          <w:caps/>
          <w:sz w:val="28"/>
          <w:szCs w:val="28"/>
          <w:lang w:val="en-GB"/>
        </w:rPr>
      </w:pPr>
      <w:r w:rsidRPr="00250292">
        <w:rPr>
          <w:b/>
          <w:caps/>
          <w:sz w:val="28"/>
          <w:szCs w:val="28"/>
          <w:lang w:val="en-GB"/>
        </w:rPr>
        <w:t xml:space="preserve">to the Agreement between the European Community </w:t>
      </w:r>
      <w:r w:rsidR="009F7609">
        <w:rPr>
          <w:b/>
          <w:caps/>
          <w:sz w:val="28"/>
          <w:szCs w:val="28"/>
          <w:lang w:val="en-GB"/>
        </w:rPr>
        <w:t>AND Ukraine</w:t>
      </w:r>
    </w:p>
    <w:p w:rsidR="001348B3" w:rsidRPr="00250292" w:rsidRDefault="001348B3" w:rsidP="00250292">
      <w:pPr>
        <w:spacing w:after="0" w:line="240" w:lineRule="auto"/>
        <w:jc w:val="center"/>
        <w:rPr>
          <w:b/>
          <w:caps/>
          <w:sz w:val="28"/>
          <w:szCs w:val="28"/>
          <w:lang w:val="en-GB"/>
        </w:rPr>
      </w:pPr>
      <w:r w:rsidRPr="00250292">
        <w:rPr>
          <w:b/>
          <w:caps/>
          <w:sz w:val="28"/>
          <w:szCs w:val="28"/>
          <w:lang w:val="en-GB"/>
        </w:rPr>
        <w:t xml:space="preserve">on the Readmission of Persons </w:t>
      </w:r>
    </w:p>
    <w:p w:rsidR="001348B3" w:rsidRPr="00250292" w:rsidRDefault="001348B3" w:rsidP="0006020B">
      <w:pPr>
        <w:spacing w:before="120" w:after="0" w:line="240" w:lineRule="auto"/>
        <w:jc w:val="both"/>
        <w:rPr>
          <w:sz w:val="28"/>
          <w:szCs w:val="28"/>
          <w:lang w:val="en-GB"/>
        </w:rPr>
      </w:pPr>
    </w:p>
    <w:p w:rsidR="001348B3" w:rsidRPr="00250292" w:rsidRDefault="009F7609" w:rsidP="0006020B">
      <w:pPr>
        <w:spacing w:before="120" w:after="0" w:line="240" w:lineRule="auto"/>
        <w:jc w:val="both"/>
        <w:rPr>
          <w:sz w:val="28"/>
          <w:szCs w:val="28"/>
          <w:lang w:val="en-GB"/>
        </w:rPr>
      </w:pPr>
      <w:r>
        <w:rPr>
          <w:sz w:val="28"/>
          <w:szCs w:val="28"/>
          <w:lang w:val="en-GB"/>
        </w:rPr>
        <w:t>T</w:t>
      </w:r>
      <w:r w:rsidR="00D05BF7" w:rsidRPr="00250292">
        <w:rPr>
          <w:sz w:val="28"/>
          <w:szCs w:val="28"/>
          <w:lang w:val="en-GB"/>
        </w:rPr>
        <w:t>he</w:t>
      </w:r>
      <w:r w:rsidR="008379CE" w:rsidRPr="00250292">
        <w:rPr>
          <w:sz w:val="28"/>
          <w:szCs w:val="28"/>
          <w:lang w:val="en-GB"/>
        </w:rPr>
        <w:t xml:space="preserve"> Government of the</w:t>
      </w:r>
      <w:r w:rsidR="0088159C" w:rsidRPr="00250292">
        <w:rPr>
          <w:rStyle w:val="apple-converted-space"/>
          <w:sz w:val="28"/>
          <w:szCs w:val="28"/>
          <w:lang w:val="en-GB"/>
        </w:rPr>
        <w:t xml:space="preserve"> </w:t>
      </w:r>
      <w:r w:rsidR="008379CE" w:rsidRPr="00250292">
        <w:rPr>
          <w:bCs/>
          <w:sz w:val="28"/>
          <w:szCs w:val="28"/>
          <w:lang w:val="en-GB"/>
        </w:rPr>
        <w:t>Republic of Latvia</w:t>
      </w:r>
      <w:r>
        <w:rPr>
          <w:bCs/>
          <w:sz w:val="28"/>
          <w:szCs w:val="28"/>
          <w:lang w:val="en-GB"/>
        </w:rPr>
        <w:t xml:space="preserve"> and </w:t>
      </w:r>
      <w:r>
        <w:rPr>
          <w:sz w:val="28"/>
          <w:szCs w:val="28"/>
          <w:lang w:val="en-GB"/>
        </w:rPr>
        <w:t>t</w:t>
      </w:r>
      <w:r w:rsidRPr="00250292">
        <w:rPr>
          <w:sz w:val="28"/>
          <w:szCs w:val="28"/>
          <w:lang w:val="en-GB"/>
        </w:rPr>
        <w:t>he Cabinet</w:t>
      </w:r>
      <w:r>
        <w:rPr>
          <w:sz w:val="28"/>
          <w:szCs w:val="28"/>
          <w:lang w:val="en-GB"/>
        </w:rPr>
        <w:t xml:space="preserve"> of Ministers of Ukraine</w:t>
      </w:r>
      <w:r w:rsidR="001348B3" w:rsidRPr="00250292">
        <w:rPr>
          <w:sz w:val="28"/>
          <w:szCs w:val="28"/>
          <w:lang w:val="en-GB"/>
        </w:rPr>
        <w:t xml:space="preserve">, hereinafter referred to as “the </w:t>
      </w:r>
      <w:r w:rsidR="0044212E" w:rsidRPr="00250292">
        <w:rPr>
          <w:sz w:val="28"/>
          <w:szCs w:val="28"/>
          <w:lang w:val="en-GB"/>
        </w:rPr>
        <w:t xml:space="preserve">Contracting </w:t>
      </w:r>
      <w:r w:rsidR="001348B3" w:rsidRPr="00250292">
        <w:rPr>
          <w:sz w:val="28"/>
          <w:szCs w:val="28"/>
          <w:lang w:val="en-GB"/>
        </w:rPr>
        <w:t>Parties”,</w:t>
      </w:r>
    </w:p>
    <w:p w:rsidR="001348B3" w:rsidRPr="00250292" w:rsidRDefault="001348B3" w:rsidP="0006020B">
      <w:pPr>
        <w:spacing w:before="120" w:after="0" w:line="240" w:lineRule="auto"/>
        <w:jc w:val="both"/>
        <w:rPr>
          <w:sz w:val="28"/>
          <w:szCs w:val="28"/>
          <w:lang w:val="en-GB"/>
        </w:rPr>
      </w:pPr>
    </w:p>
    <w:p w:rsidR="001348B3" w:rsidRPr="00250292" w:rsidRDefault="001348B3" w:rsidP="0006020B">
      <w:pPr>
        <w:spacing w:before="120" w:after="0" w:line="240" w:lineRule="auto"/>
        <w:jc w:val="both"/>
        <w:rPr>
          <w:sz w:val="28"/>
          <w:szCs w:val="28"/>
          <w:lang w:val="en-GB"/>
        </w:rPr>
      </w:pPr>
      <w:r w:rsidRPr="00250292">
        <w:rPr>
          <w:i/>
          <w:sz w:val="28"/>
          <w:szCs w:val="28"/>
          <w:lang w:val="en-GB"/>
        </w:rPr>
        <w:t>Desiring</w:t>
      </w:r>
      <w:r w:rsidRPr="00250292">
        <w:rPr>
          <w:sz w:val="28"/>
          <w:szCs w:val="28"/>
          <w:lang w:val="en-GB"/>
        </w:rPr>
        <w:t xml:space="preserve"> to </w:t>
      </w:r>
      <w:r w:rsidR="00896F90" w:rsidRPr="00250292">
        <w:rPr>
          <w:sz w:val="28"/>
          <w:szCs w:val="28"/>
          <w:lang w:val="en-GB"/>
        </w:rPr>
        <w:t xml:space="preserve">ensure </w:t>
      </w:r>
      <w:r w:rsidR="0001237A" w:rsidRPr="00250292">
        <w:rPr>
          <w:sz w:val="28"/>
          <w:szCs w:val="28"/>
          <w:lang w:val="en-GB"/>
        </w:rPr>
        <w:t xml:space="preserve">necessary </w:t>
      </w:r>
      <w:r w:rsidR="00896F90" w:rsidRPr="00250292">
        <w:rPr>
          <w:sz w:val="28"/>
          <w:szCs w:val="28"/>
          <w:lang w:val="en-GB"/>
        </w:rPr>
        <w:t>conditions for</w:t>
      </w:r>
      <w:r w:rsidRPr="00250292">
        <w:rPr>
          <w:sz w:val="28"/>
          <w:szCs w:val="28"/>
          <w:lang w:val="en-GB"/>
        </w:rPr>
        <w:t xml:space="preserve"> the efficient implementation of the Agreement between the European Community</w:t>
      </w:r>
      <w:r w:rsidR="00B51F62" w:rsidRPr="00250292">
        <w:rPr>
          <w:sz w:val="28"/>
          <w:szCs w:val="28"/>
          <w:lang w:val="en-GB"/>
        </w:rPr>
        <w:t xml:space="preserve"> </w:t>
      </w:r>
      <w:r w:rsidR="009F7609">
        <w:rPr>
          <w:sz w:val="28"/>
          <w:szCs w:val="28"/>
          <w:lang w:val="en-GB"/>
        </w:rPr>
        <w:t xml:space="preserve">and Ukraine </w:t>
      </w:r>
      <w:r w:rsidRPr="00250292">
        <w:rPr>
          <w:sz w:val="28"/>
          <w:szCs w:val="28"/>
          <w:lang w:val="en-GB"/>
        </w:rPr>
        <w:t>on the Readmission of Persons</w:t>
      </w:r>
      <w:r w:rsidR="00D05BF7" w:rsidRPr="00250292">
        <w:rPr>
          <w:sz w:val="28"/>
          <w:szCs w:val="28"/>
          <w:lang w:val="en-GB"/>
        </w:rPr>
        <w:t xml:space="preserve"> done at </w:t>
      </w:r>
      <w:r w:rsidRPr="00250292">
        <w:rPr>
          <w:sz w:val="28"/>
          <w:szCs w:val="28"/>
          <w:lang w:val="en-GB"/>
        </w:rPr>
        <w:t>Luxembourg on 18 June 2007, hereinafter referred to as “the Agreement”,</w:t>
      </w:r>
      <w:r w:rsidR="00896F90" w:rsidRPr="00250292">
        <w:rPr>
          <w:sz w:val="28"/>
          <w:szCs w:val="28"/>
          <w:lang w:val="en-GB"/>
        </w:rPr>
        <w:t xml:space="preserve"> a</w:t>
      </w:r>
      <w:r w:rsidRPr="00250292">
        <w:rPr>
          <w:sz w:val="28"/>
          <w:szCs w:val="28"/>
          <w:lang w:val="en-GB"/>
        </w:rPr>
        <w:t xml:space="preserve">ccording to Article 16 </w:t>
      </w:r>
      <w:r w:rsidR="002E71F8" w:rsidRPr="00250292">
        <w:rPr>
          <w:sz w:val="28"/>
          <w:szCs w:val="28"/>
          <w:lang w:val="en-GB"/>
        </w:rPr>
        <w:t>thereof</w:t>
      </w:r>
      <w:r w:rsidRPr="00250292">
        <w:rPr>
          <w:sz w:val="28"/>
          <w:szCs w:val="28"/>
          <w:lang w:val="en-GB"/>
        </w:rPr>
        <w:t>,</w:t>
      </w:r>
    </w:p>
    <w:p w:rsidR="00F73D29" w:rsidRPr="00250292" w:rsidRDefault="00F73D29" w:rsidP="0006020B">
      <w:pPr>
        <w:spacing w:before="120" w:after="0" w:line="240" w:lineRule="auto"/>
        <w:jc w:val="both"/>
        <w:rPr>
          <w:sz w:val="28"/>
          <w:szCs w:val="28"/>
          <w:lang w:val="en-GB"/>
        </w:rPr>
      </w:pPr>
    </w:p>
    <w:p w:rsidR="001348B3" w:rsidRPr="00250292" w:rsidRDefault="00B91852" w:rsidP="0006020B">
      <w:pPr>
        <w:spacing w:before="120" w:after="0" w:line="240" w:lineRule="auto"/>
        <w:jc w:val="both"/>
        <w:rPr>
          <w:sz w:val="28"/>
          <w:szCs w:val="28"/>
          <w:lang w:val="en-GB"/>
        </w:rPr>
      </w:pPr>
      <w:r w:rsidRPr="00250292">
        <w:rPr>
          <w:i/>
          <w:sz w:val="28"/>
          <w:szCs w:val="28"/>
          <w:lang w:val="en-GB"/>
        </w:rPr>
        <w:t xml:space="preserve">Recognizing </w:t>
      </w:r>
      <w:r w:rsidRPr="00250292">
        <w:rPr>
          <w:sz w:val="28"/>
          <w:szCs w:val="28"/>
          <w:lang w:val="en-GB"/>
        </w:rPr>
        <w:t xml:space="preserve">inadmissibility </w:t>
      </w:r>
      <w:r w:rsidR="006D1F48" w:rsidRPr="00250292">
        <w:rPr>
          <w:sz w:val="28"/>
          <w:szCs w:val="28"/>
          <w:lang w:val="en-GB"/>
        </w:rPr>
        <w:t>of forced</w:t>
      </w:r>
      <w:r w:rsidR="00F73D29" w:rsidRPr="00250292">
        <w:rPr>
          <w:sz w:val="28"/>
          <w:szCs w:val="28"/>
          <w:lang w:val="en-GB"/>
        </w:rPr>
        <w:t xml:space="preserve"> </w:t>
      </w:r>
      <w:r w:rsidR="00206894" w:rsidRPr="00250292">
        <w:rPr>
          <w:sz w:val="28"/>
          <w:szCs w:val="28"/>
          <w:lang w:val="en-GB"/>
        </w:rPr>
        <w:t>return</w:t>
      </w:r>
      <w:r w:rsidR="00F73D29" w:rsidRPr="00250292">
        <w:rPr>
          <w:sz w:val="28"/>
          <w:szCs w:val="28"/>
          <w:lang w:val="en-GB"/>
        </w:rPr>
        <w:t xml:space="preserve"> of illegal migrants by one </w:t>
      </w:r>
      <w:r w:rsidR="0044212E" w:rsidRPr="00250292">
        <w:rPr>
          <w:sz w:val="28"/>
          <w:szCs w:val="28"/>
          <w:lang w:val="en-GB"/>
        </w:rPr>
        <w:t>Contracting Part</w:t>
      </w:r>
      <w:r w:rsidR="00F73D29" w:rsidRPr="00250292">
        <w:rPr>
          <w:sz w:val="28"/>
          <w:szCs w:val="28"/>
          <w:lang w:val="en-GB"/>
        </w:rPr>
        <w:t xml:space="preserve">y to the territory of the </w:t>
      </w:r>
      <w:r w:rsidR="002E71F8" w:rsidRPr="00250292">
        <w:rPr>
          <w:sz w:val="28"/>
          <w:szCs w:val="28"/>
          <w:lang w:val="en-GB"/>
        </w:rPr>
        <w:t>S</w:t>
      </w:r>
      <w:r w:rsidR="00F73D29" w:rsidRPr="00250292">
        <w:rPr>
          <w:sz w:val="28"/>
          <w:szCs w:val="28"/>
          <w:lang w:val="en-GB"/>
        </w:rPr>
        <w:t>tate of the other</w:t>
      </w:r>
      <w:r w:rsidR="002E71F8" w:rsidRPr="00250292">
        <w:rPr>
          <w:sz w:val="28"/>
          <w:szCs w:val="28"/>
          <w:lang w:val="en-GB"/>
        </w:rPr>
        <w:t xml:space="preserve"> Contracting Party</w:t>
      </w:r>
      <w:r w:rsidR="00F73D29" w:rsidRPr="00250292">
        <w:rPr>
          <w:sz w:val="28"/>
          <w:szCs w:val="28"/>
          <w:lang w:val="en-GB"/>
        </w:rPr>
        <w:t xml:space="preserve"> without </w:t>
      </w:r>
      <w:r w:rsidR="002948EE" w:rsidRPr="00250292">
        <w:rPr>
          <w:sz w:val="28"/>
          <w:szCs w:val="28"/>
          <w:lang w:val="en-GB"/>
        </w:rPr>
        <w:t>latter’s</w:t>
      </w:r>
      <w:r w:rsidR="00F73D29" w:rsidRPr="00250292">
        <w:rPr>
          <w:sz w:val="28"/>
          <w:szCs w:val="28"/>
          <w:lang w:val="en-GB"/>
        </w:rPr>
        <w:t xml:space="preserve"> consent</w:t>
      </w:r>
      <w:r w:rsidR="00896F90" w:rsidRPr="00250292">
        <w:rPr>
          <w:sz w:val="28"/>
          <w:szCs w:val="28"/>
          <w:lang w:val="en-GB"/>
        </w:rPr>
        <w:t>,</w:t>
      </w:r>
    </w:p>
    <w:p w:rsidR="00F73D29" w:rsidRPr="00250292" w:rsidRDefault="00F73D29" w:rsidP="0006020B">
      <w:pPr>
        <w:spacing w:before="120" w:after="0" w:line="240" w:lineRule="auto"/>
        <w:jc w:val="both"/>
        <w:rPr>
          <w:sz w:val="28"/>
          <w:szCs w:val="28"/>
          <w:lang w:val="en-GB"/>
        </w:rPr>
      </w:pPr>
    </w:p>
    <w:p w:rsidR="001348B3" w:rsidRPr="00250292" w:rsidRDefault="001348B3" w:rsidP="0006020B">
      <w:pPr>
        <w:spacing w:before="120" w:after="0" w:line="240" w:lineRule="auto"/>
        <w:jc w:val="both"/>
        <w:rPr>
          <w:sz w:val="28"/>
          <w:szCs w:val="28"/>
          <w:lang w:val="en-GB"/>
        </w:rPr>
      </w:pPr>
      <w:r w:rsidRPr="00250292">
        <w:rPr>
          <w:sz w:val="28"/>
          <w:szCs w:val="28"/>
          <w:lang w:val="en-GB"/>
        </w:rPr>
        <w:t>Have agreed as follows:</w:t>
      </w:r>
    </w:p>
    <w:p w:rsidR="002948EE" w:rsidRPr="00250292" w:rsidRDefault="002948EE" w:rsidP="0006020B">
      <w:pPr>
        <w:spacing w:before="120" w:after="0" w:line="240" w:lineRule="auto"/>
        <w:jc w:val="both"/>
        <w:rPr>
          <w:sz w:val="28"/>
          <w:szCs w:val="28"/>
          <w:lang w:val="en-GB"/>
        </w:rPr>
      </w:pPr>
    </w:p>
    <w:p w:rsidR="001348B3" w:rsidRPr="00250292" w:rsidRDefault="001348B3" w:rsidP="007B4BAC">
      <w:pPr>
        <w:spacing w:after="0" w:line="240" w:lineRule="auto"/>
        <w:jc w:val="center"/>
        <w:rPr>
          <w:b/>
          <w:sz w:val="28"/>
          <w:szCs w:val="28"/>
          <w:lang w:val="en-GB"/>
        </w:rPr>
      </w:pPr>
      <w:r w:rsidRPr="00250292">
        <w:rPr>
          <w:b/>
          <w:sz w:val="28"/>
          <w:szCs w:val="28"/>
          <w:lang w:val="en-GB"/>
        </w:rPr>
        <w:t>Article 1</w:t>
      </w:r>
    </w:p>
    <w:p w:rsidR="00F73D29" w:rsidRPr="00250292" w:rsidRDefault="00F73D29" w:rsidP="007B4BAC">
      <w:pPr>
        <w:spacing w:after="0" w:line="240" w:lineRule="auto"/>
        <w:jc w:val="center"/>
        <w:rPr>
          <w:b/>
          <w:sz w:val="28"/>
          <w:szCs w:val="28"/>
          <w:lang w:val="en-GB"/>
        </w:rPr>
      </w:pPr>
      <w:r w:rsidRPr="00250292">
        <w:rPr>
          <w:b/>
          <w:sz w:val="28"/>
          <w:szCs w:val="28"/>
          <w:lang w:val="en-GB"/>
        </w:rPr>
        <w:t>Competent authorities</w:t>
      </w:r>
    </w:p>
    <w:p w:rsidR="00F73D29" w:rsidRPr="00250292" w:rsidRDefault="00CE0478" w:rsidP="007B4BAC">
      <w:pPr>
        <w:pStyle w:val="ListParagraph"/>
        <w:numPr>
          <w:ilvl w:val="0"/>
          <w:numId w:val="1"/>
        </w:numPr>
        <w:tabs>
          <w:tab w:val="left" w:pos="993"/>
        </w:tabs>
        <w:spacing w:after="0" w:line="240" w:lineRule="auto"/>
        <w:ind w:left="0" w:firstLine="709"/>
        <w:jc w:val="both"/>
        <w:rPr>
          <w:sz w:val="28"/>
          <w:szCs w:val="28"/>
          <w:lang w:val="en-GB"/>
        </w:rPr>
      </w:pPr>
      <w:r w:rsidRPr="00250292">
        <w:rPr>
          <w:sz w:val="28"/>
          <w:szCs w:val="28"/>
          <w:lang w:val="en-GB"/>
        </w:rPr>
        <w:t xml:space="preserve">The competent authorities </w:t>
      </w:r>
      <w:r w:rsidR="002948EE" w:rsidRPr="00250292">
        <w:rPr>
          <w:sz w:val="28"/>
          <w:szCs w:val="28"/>
          <w:lang w:val="en-GB"/>
        </w:rPr>
        <w:t xml:space="preserve">of the </w:t>
      </w:r>
      <w:r w:rsidR="0044212E" w:rsidRPr="00250292">
        <w:rPr>
          <w:sz w:val="28"/>
          <w:szCs w:val="28"/>
          <w:lang w:val="en-GB"/>
        </w:rPr>
        <w:t xml:space="preserve">Contracting </w:t>
      </w:r>
      <w:r w:rsidR="002948EE" w:rsidRPr="00250292">
        <w:rPr>
          <w:sz w:val="28"/>
          <w:szCs w:val="28"/>
          <w:lang w:val="en-GB"/>
        </w:rPr>
        <w:t xml:space="preserve">Parties </w:t>
      </w:r>
      <w:r w:rsidRPr="00250292">
        <w:rPr>
          <w:sz w:val="28"/>
          <w:szCs w:val="28"/>
          <w:lang w:val="en-GB"/>
        </w:rPr>
        <w:t>authorised to implement the Agreement and this Implementing Protocol, shall be the following:</w:t>
      </w:r>
    </w:p>
    <w:p w:rsidR="00F73D29" w:rsidRPr="00250292" w:rsidRDefault="00B91852" w:rsidP="007B4BAC">
      <w:pPr>
        <w:tabs>
          <w:tab w:val="left" w:pos="993"/>
        </w:tabs>
        <w:spacing w:after="0" w:line="240" w:lineRule="auto"/>
        <w:ind w:firstLine="709"/>
        <w:jc w:val="both"/>
        <w:rPr>
          <w:sz w:val="28"/>
          <w:szCs w:val="28"/>
          <w:lang w:val="en-GB"/>
        </w:rPr>
      </w:pPr>
      <w:proofErr w:type="gramStart"/>
      <w:r w:rsidRPr="00250292">
        <w:rPr>
          <w:sz w:val="28"/>
          <w:szCs w:val="28"/>
          <w:lang w:val="en-GB"/>
        </w:rPr>
        <w:t>for</w:t>
      </w:r>
      <w:proofErr w:type="gramEnd"/>
      <w:r w:rsidRPr="00250292">
        <w:rPr>
          <w:sz w:val="28"/>
          <w:szCs w:val="28"/>
          <w:lang w:val="en-GB"/>
        </w:rPr>
        <w:t xml:space="preserve"> the</w:t>
      </w:r>
      <w:r w:rsidR="009251BE" w:rsidRPr="00250292">
        <w:rPr>
          <w:rStyle w:val="apple-converted-space"/>
          <w:sz w:val="28"/>
          <w:szCs w:val="28"/>
          <w:lang w:val="en-GB"/>
        </w:rPr>
        <w:t> </w:t>
      </w:r>
      <w:r w:rsidR="009251BE" w:rsidRPr="00250292">
        <w:rPr>
          <w:bCs/>
          <w:sz w:val="28"/>
          <w:szCs w:val="28"/>
          <w:lang w:val="en-GB"/>
        </w:rPr>
        <w:t>Republic of Latvia</w:t>
      </w:r>
      <w:r w:rsidR="00D51DBF" w:rsidRPr="00250292">
        <w:rPr>
          <w:sz w:val="28"/>
          <w:szCs w:val="28"/>
          <w:lang w:val="en-GB"/>
        </w:rPr>
        <w:t>:</w:t>
      </w:r>
    </w:p>
    <w:p w:rsidR="0060750A" w:rsidRPr="00250292" w:rsidRDefault="0044212E" w:rsidP="007B4BAC">
      <w:pPr>
        <w:tabs>
          <w:tab w:val="left" w:pos="993"/>
        </w:tabs>
        <w:spacing w:after="0" w:line="240" w:lineRule="auto"/>
        <w:ind w:firstLine="709"/>
        <w:jc w:val="both"/>
        <w:rPr>
          <w:sz w:val="28"/>
          <w:szCs w:val="28"/>
          <w:lang w:val="en-GB"/>
        </w:rPr>
      </w:pPr>
      <w:r w:rsidRPr="00250292">
        <w:rPr>
          <w:sz w:val="28"/>
          <w:szCs w:val="28"/>
          <w:lang w:val="en-GB"/>
        </w:rPr>
        <w:t xml:space="preserve">– </w:t>
      </w:r>
      <w:proofErr w:type="gramStart"/>
      <w:r w:rsidRPr="00250292">
        <w:rPr>
          <w:sz w:val="28"/>
          <w:szCs w:val="28"/>
          <w:lang w:val="en-GB"/>
        </w:rPr>
        <w:t>the</w:t>
      </w:r>
      <w:proofErr w:type="gramEnd"/>
      <w:r w:rsidRPr="00250292">
        <w:rPr>
          <w:sz w:val="28"/>
          <w:szCs w:val="28"/>
          <w:lang w:val="en-GB"/>
        </w:rPr>
        <w:t xml:space="preserve"> State Border Guard</w:t>
      </w:r>
      <w:r w:rsidR="008A2E0F" w:rsidRPr="00250292">
        <w:rPr>
          <w:sz w:val="28"/>
          <w:szCs w:val="28"/>
          <w:lang w:val="en-GB"/>
        </w:rPr>
        <w:t xml:space="preserve"> </w:t>
      </w:r>
      <w:r w:rsidR="000B2946" w:rsidRPr="00250292">
        <w:rPr>
          <w:bCs/>
          <w:sz w:val="28"/>
          <w:szCs w:val="28"/>
          <w:lang w:val="en-GB"/>
        </w:rPr>
        <w:t xml:space="preserve">(at the level of submission, processing and </w:t>
      </w:r>
      <w:r w:rsidR="00F3197F" w:rsidRPr="00250292">
        <w:rPr>
          <w:bCs/>
          <w:sz w:val="28"/>
          <w:szCs w:val="28"/>
          <w:lang w:val="en-GB"/>
        </w:rPr>
        <w:t>enforcement</w:t>
      </w:r>
      <w:r w:rsidR="000B2946" w:rsidRPr="00250292">
        <w:rPr>
          <w:bCs/>
          <w:sz w:val="28"/>
          <w:szCs w:val="28"/>
          <w:lang w:val="en-GB"/>
        </w:rPr>
        <w:t xml:space="preserve"> of the standard readmission application, readmission</w:t>
      </w:r>
      <w:r w:rsidR="00EC0987" w:rsidRPr="00250292">
        <w:rPr>
          <w:bCs/>
          <w:sz w:val="28"/>
          <w:szCs w:val="28"/>
          <w:lang w:val="en-GB"/>
        </w:rPr>
        <w:t xml:space="preserve"> </w:t>
      </w:r>
      <w:r w:rsidR="00F3197F" w:rsidRPr="00250292">
        <w:rPr>
          <w:bCs/>
          <w:sz w:val="28"/>
          <w:szCs w:val="28"/>
          <w:lang w:val="en-GB"/>
        </w:rPr>
        <w:t>application under</w:t>
      </w:r>
      <w:r w:rsidR="00EC0987" w:rsidRPr="00250292">
        <w:rPr>
          <w:bCs/>
          <w:sz w:val="28"/>
          <w:szCs w:val="28"/>
          <w:lang w:val="en-GB"/>
        </w:rPr>
        <w:t xml:space="preserve"> accelerated procedure and transit applications</w:t>
      </w:r>
      <w:r w:rsidR="000B2946" w:rsidRPr="00250292">
        <w:rPr>
          <w:bCs/>
          <w:sz w:val="28"/>
          <w:szCs w:val="28"/>
          <w:lang w:val="en-GB"/>
        </w:rPr>
        <w:t>)</w:t>
      </w:r>
      <w:r w:rsidR="0010510B">
        <w:rPr>
          <w:sz w:val="28"/>
          <w:szCs w:val="28"/>
          <w:lang w:val="en-GB"/>
        </w:rPr>
        <w:t>;</w:t>
      </w:r>
    </w:p>
    <w:p w:rsidR="0044212E" w:rsidRPr="00250292" w:rsidRDefault="00086C9E" w:rsidP="007B4BAC">
      <w:pPr>
        <w:tabs>
          <w:tab w:val="left" w:pos="993"/>
        </w:tabs>
        <w:spacing w:after="0" w:line="240" w:lineRule="auto"/>
        <w:ind w:firstLine="709"/>
        <w:jc w:val="both"/>
        <w:rPr>
          <w:sz w:val="28"/>
          <w:szCs w:val="28"/>
          <w:lang w:val="en-US"/>
        </w:rPr>
      </w:pPr>
      <w:r w:rsidRPr="00250292">
        <w:rPr>
          <w:sz w:val="28"/>
          <w:szCs w:val="28"/>
          <w:lang w:val="en-GB"/>
        </w:rPr>
        <w:t xml:space="preserve">– </w:t>
      </w:r>
      <w:proofErr w:type="gramStart"/>
      <w:r w:rsidRPr="00250292">
        <w:rPr>
          <w:sz w:val="28"/>
          <w:szCs w:val="28"/>
          <w:lang w:val="en-GB"/>
        </w:rPr>
        <w:t>the</w:t>
      </w:r>
      <w:proofErr w:type="gramEnd"/>
      <w:r w:rsidRPr="00250292">
        <w:rPr>
          <w:sz w:val="28"/>
          <w:szCs w:val="28"/>
          <w:lang w:val="en-GB"/>
        </w:rPr>
        <w:t xml:space="preserve"> Embassy of the Republic of Latvia</w:t>
      </w:r>
      <w:r w:rsidR="000B2946" w:rsidRPr="00250292">
        <w:rPr>
          <w:sz w:val="28"/>
          <w:szCs w:val="28"/>
          <w:lang w:val="en-GB"/>
        </w:rPr>
        <w:t xml:space="preserve"> in Kyiv</w:t>
      </w:r>
      <w:r w:rsidRPr="00250292">
        <w:rPr>
          <w:sz w:val="28"/>
          <w:szCs w:val="28"/>
          <w:lang w:val="en-GB"/>
        </w:rPr>
        <w:t xml:space="preserve"> (at the </w:t>
      </w:r>
      <w:r w:rsidR="00F3197F" w:rsidRPr="00250292">
        <w:rPr>
          <w:sz w:val="28"/>
          <w:szCs w:val="28"/>
          <w:lang w:val="en-GB"/>
        </w:rPr>
        <w:t>level</w:t>
      </w:r>
      <w:r w:rsidRPr="00250292">
        <w:rPr>
          <w:sz w:val="28"/>
          <w:szCs w:val="28"/>
          <w:lang w:val="en-GB"/>
        </w:rPr>
        <w:t xml:space="preserve"> of processing </w:t>
      </w:r>
      <w:r w:rsidR="00F3197F" w:rsidRPr="00250292">
        <w:rPr>
          <w:sz w:val="28"/>
          <w:szCs w:val="28"/>
          <w:lang w:val="en-GB"/>
        </w:rPr>
        <w:t>interviews</w:t>
      </w:r>
      <w:r w:rsidRPr="00250292">
        <w:rPr>
          <w:sz w:val="28"/>
          <w:szCs w:val="28"/>
          <w:lang w:val="en-GB"/>
        </w:rPr>
        <w:t>).</w:t>
      </w:r>
    </w:p>
    <w:p w:rsidR="0010510B" w:rsidRDefault="0010510B" w:rsidP="007B4BAC">
      <w:pPr>
        <w:tabs>
          <w:tab w:val="left" w:pos="993"/>
        </w:tabs>
        <w:spacing w:after="0" w:line="240" w:lineRule="auto"/>
        <w:ind w:firstLine="709"/>
        <w:jc w:val="both"/>
        <w:rPr>
          <w:sz w:val="28"/>
          <w:szCs w:val="28"/>
          <w:lang w:val="en-GB"/>
        </w:rPr>
      </w:pPr>
    </w:p>
    <w:p w:rsidR="009F7609" w:rsidRPr="00250292" w:rsidRDefault="009F7609" w:rsidP="007B4BAC">
      <w:pPr>
        <w:tabs>
          <w:tab w:val="left" w:pos="993"/>
        </w:tabs>
        <w:spacing w:after="0" w:line="240" w:lineRule="auto"/>
        <w:ind w:firstLine="709"/>
        <w:jc w:val="both"/>
        <w:rPr>
          <w:sz w:val="28"/>
          <w:szCs w:val="28"/>
          <w:lang w:val="en-GB"/>
        </w:rPr>
      </w:pPr>
      <w:proofErr w:type="gramStart"/>
      <w:r w:rsidRPr="00250292">
        <w:rPr>
          <w:sz w:val="28"/>
          <w:szCs w:val="28"/>
          <w:lang w:val="en-GB"/>
        </w:rPr>
        <w:t>for</w:t>
      </w:r>
      <w:proofErr w:type="gramEnd"/>
      <w:r w:rsidRPr="00250292">
        <w:rPr>
          <w:sz w:val="28"/>
          <w:szCs w:val="28"/>
          <w:lang w:val="en-GB"/>
        </w:rPr>
        <w:t xml:space="preserve"> Ukraine:</w:t>
      </w:r>
    </w:p>
    <w:p w:rsidR="009F7609" w:rsidRPr="00250292" w:rsidRDefault="009F7609" w:rsidP="007B4BAC">
      <w:pPr>
        <w:tabs>
          <w:tab w:val="left" w:pos="993"/>
        </w:tabs>
        <w:spacing w:after="0" w:line="240" w:lineRule="auto"/>
        <w:ind w:firstLine="709"/>
        <w:jc w:val="both"/>
        <w:rPr>
          <w:sz w:val="28"/>
          <w:szCs w:val="28"/>
          <w:lang w:val="en-GB"/>
        </w:rPr>
      </w:pPr>
      <w:r w:rsidRPr="00250292">
        <w:rPr>
          <w:sz w:val="28"/>
          <w:szCs w:val="28"/>
          <w:lang w:val="en-GB"/>
        </w:rPr>
        <w:t xml:space="preserve">– </w:t>
      </w:r>
      <w:proofErr w:type="gramStart"/>
      <w:r w:rsidRPr="00250292">
        <w:rPr>
          <w:sz w:val="28"/>
          <w:szCs w:val="28"/>
          <w:lang w:val="en-GB"/>
        </w:rPr>
        <w:t>the</w:t>
      </w:r>
      <w:proofErr w:type="gramEnd"/>
      <w:r w:rsidRPr="00250292">
        <w:rPr>
          <w:sz w:val="28"/>
          <w:szCs w:val="28"/>
          <w:lang w:val="en-GB"/>
        </w:rPr>
        <w:t xml:space="preserve"> State Migration Service of Ukraine</w:t>
      </w:r>
      <w:r w:rsidRPr="00250292">
        <w:rPr>
          <w:sz w:val="28"/>
          <w:szCs w:val="28"/>
        </w:rPr>
        <w:t xml:space="preserve"> (</w:t>
      </w:r>
      <w:r w:rsidRPr="00250292">
        <w:rPr>
          <w:sz w:val="28"/>
          <w:szCs w:val="28"/>
          <w:lang w:val="en-US"/>
        </w:rPr>
        <w:t xml:space="preserve">at the level of submission, processing and enforcement of the standard readmission </w:t>
      </w:r>
      <w:r w:rsidRPr="00250292">
        <w:rPr>
          <w:sz w:val="28"/>
          <w:szCs w:val="28"/>
          <w:lang w:val="en-GB"/>
        </w:rPr>
        <w:t>applications</w:t>
      </w:r>
      <w:r w:rsidRPr="00250292">
        <w:rPr>
          <w:sz w:val="28"/>
          <w:szCs w:val="28"/>
        </w:rPr>
        <w:t>)</w:t>
      </w:r>
      <w:r w:rsidRPr="00250292">
        <w:rPr>
          <w:sz w:val="28"/>
          <w:szCs w:val="28"/>
          <w:lang w:val="en-GB"/>
        </w:rPr>
        <w:t>;</w:t>
      </w:r>
    </w:p>
    <w:p w:rsidR="009F7609" w:rsidRPr="00250292" w:rsidRDefault="009F7609" w:rsidP="007B4BAC">
      <w:pPr>
        <w:tabs>
          <w:tab w:val="left" w:pos="993"/>
        </w:tabs>
        <w:spacing w:after="0" w:line="240" w:lineRule="auto"/>
        <w:ind w:firstLine="709"/>
        <w:jc w:val="both"/>
        <w:rPr>
          <w:sz w:val="28"/>
          <w:szCs w:val="28"/>
          <w:lang w:val="en-GB"/>
        </w:rPr>
      </w:pPr>
      <w:r w:rsidRPr="00250292">
        <w:rPr>
          <w:sz w:val="28"/>
          <w:szCs w:val="28"/>
          <w:lang w:val="en-GB"/>
        </w:rPr>
        <w:t xml:space="preserve">– </w:t>
      </w:r>
      <w:proofErr w:type="gramStart"/>
      <w:r w:rsidRPr="00250292">
        <w:rPr>
          <w:sz w:val="28"/>
          <w:szCs w:val="28"/>
          <w:lang w:val="en-GB"/>
        </w:rPr>
        <w:t>the</w:t>
      </w:r>
      <w:proofErr w:type="gramEnd"/>
      <w:r w:rsidRPr="00250292">
        <w:rPr>
          <w:sz w:val="28"/>
          <w:szCs w:val="28"/>
          <w:lang w:val="en-GB"/>
        </w:rPr>
        <w:t xml:space="preserve"> Administration of Border Guard Service of Ukraine (at the level of </w:t>
      </w:r>
      <w:r w:rsidRPr="00250292">
        <w:rPr>
          <w:sz w:val="28"/>
          <w:szCs w:val="28"/>
          <w:lang w:val="en-US"/>
        </w:rPr>
        <w:t xml:space="preserve">submission, processing and </w:t>
      </w:r>
      <w:r w:rsidRPr="00250292">
        <w:rPr>
          <w:sz w:val="28"/>
          <w:szCs w:val="28"/>
          <w:lang w:val="en-GB"/>
        </w:rPr>
        <w:t>enforcement of readmission applications under accelerated procedure and transit applications);</w:t>
      </w:r>
    </w:p>
    <w:p w:rsidR="009F7609" w:rsidRDefault="009F7609" w:rsidP="007B4BAC">
      <w:pPr>
        <w:pStyle w:val="ListParagraph"/>
        <w:tabs>
          <w:tab w:val="left" w:pos="709"/>
        </w:tabs>
        <w:spacing w:after="0" w:line="240" w:lineRule="auto"/>
        <w:ind w:left="709"/>
        <w:jc w:val="both"/>
        <w:rPr>
          <w:sz w:val="28"/>
          <w:szCs w:val="28"/>
          <w:lang w:val="en-GB"/>
        </w:rPr>
      </w:pPr>
      <w:r w:rsidRPr="00250292">
        <w:rPr>
          <w:sz w:val="28"/>
          <w:szCs w:val="28"/>
          <w:lang w:val="en-GB"/>
        </w:rPr>
        <w:t xml:space="preserve">– </w:t>
      </w:r>
      <w:proofErr w:type="gramStart"/>
      <w:r w:rsidRPr="00250292">
        <w:rPr>
          <w:sz w:val="28"/>
          <w:szCs w:val="28"/>
          <w:lang w:val="en-US"/>
        </w:rPr>
        <w:t>the</w:t>
      </w:r>
      <w:proofErr w:type="gramEnd"/>
      <w:r w:rsidRPr="00250292">
        <w:rPr>
          <w:sz w:val="28"/>
          <w:szCs w:val="28"/>
          <w:lang w:val="en-US"/>
        </w:rPr>
        <w:t xml:space="preserve"> Embassy of Ukraine in the Republic of Latvia</w:t>
      </w:r>
      <w:r w:rsidRPr="00250292">
        <w:rPr>
          <w:sz w:val="28"/>
          <w:szCs w:val="28"/>
          <w:lang w:val="en-GB"/>
        </w:rPr>
        <w:t xml:space="preserve"> (at the level of processing interviews)</w:t>
      </w:r>
      <w:r w:rsidR="0010510B">
        <w:rPr>
          <w:sz w:val="28"/>
          <w:szCs w:val="28"/>
          <w:lang w:val="en-GB"/>
        </w:rPr>
        <w:t>.</w:t>
      </w:r>
    </w:p>
    <w:p w:rsidR="0010510B" w:rsidRPr="00250292" w:rsidRDefault="0010510B" w:rsidP="007B4BAC">
      <w:pPr>
        <w:pStyle w:val="ListParagraph"/>
        <w:tabs>
          <w:tab w:val="left" w:pos="709"/>
        </w:tabs>
        <w:spacing w:after="0" w:line="240" w:lineRule="auto"/>
        <w:ind w:left="709"/>
        <w:jc w:val="both"/>
        <w:rPr>
          <w:sz w:val="28"/>
          <w:szCs w:val="28"/>
          <w:lang w:val="en-GB"/>
        </w:rPr>
      </w:pPr>
    </w:p>
    <w:p w:rsidR="00D51DBF" w:rsidRPr="00250292" w:rsidRDefault="00D51DBF" w:rsidP="007B4BAC">
      <w:pPr>
        <w:pStyle w:val="ListParagraph"/>
        <w:numPr>
          <w:ilvl w:val="0"/>
          <w:numId w:val="1"/>
        </w:numPr>
        <w:tabs>
          <w:tab w:val="left" w:pos="993"/>
        </w:tabs>
        <w:spacing w:after="0" w:line="240" w:lineRule="auto"/>
        <w:ind w:left="0" w:firstLine="709"/>
        <w:jc w:val="both"/>
        <w:rPr>
          <w:sz w:val="28"/>
          <w:szCs w:val="28"/>
          <w:lang w:val="en-GB"/>
        </w:rPr>
      </w:pPr>
      <w:r w:rsidRPr="00250292">
        <w:rPr>
          <w:sz w:val="28"/>
          <w:szCs w:val="28"/>
          <w:lang w:val="en-GB"/>
        </w:rPr>
        <w:lastRenderedPageBreak/>
        <w:t xml:space="preserve">The </w:t>
      </w:r>
      <w:r w:rsidR="00AC3E25" w:rsidRPr="00250292">
        <w:rPr>
          <w:sz w:val="28"/>
          <w:szCs w:val="28"/>
          <w:lang w:val="en-GB"/>
        </w:rPr>
        <w:t xml:space="preserve">competent </w:t>
      </w:r>
      <w:r w:rsidR="00493D9A" w:rsidRPr="00250292">
        <w:rPr>
          <w:sz w:val="28"/>
          <w:szCs w:val="28"/>
          <w:lang w:val="en-GB"/>
        </w:rPr>
        <w:t xml:space="preserve">authorities </w:t>
      </w:r>
      <w:r w:rsidR="006F30C8" w:rsidRPr="00250292">
        <w:rPr>
          <w:sz w:val="28"/>
          <w:szCs w:val="28"/>
          <w:lang w:val="en-GB"/>
        </w:rPr>
        <w:t xml:space="preserve">of the Contracting </w:t>
      </w:r>
      <w:r w:rsidR="006D1F48" w:rsidRPr="00250292">
        <w:rPr>
          <w:sz w:val="28"/>
          <w:szCs w:val="28"/>
          <w:lang w:val="en-GB"/>
        </w:rPr>
        <w:t>Parties shall</w:t>
      </w:r>
      <w:r w:rsidR="00EE3D3D" w:rsidRPr="00250292">
        <w:rPr>
          <w:sz w:val="28"/>
          <w:szCs w:val="28"/>
          <w:lang w:val="en-GB"/>
        </w:rPr>
        <w:t xml:space="preserve"> </w:t>
      </w:r>
      <w:r w:rsidRPr="00250292">
        <w:rPr>
          <w:sz w:val="28"/>
          <w:szCs w:val="28"/>
          <w:lang w:val="en-GB"/>
        </w:rPr>
        <w:t>immediately inform</w:t>
      </w:r>
      <w:r w:rsidR="00646752" w:rsidRPr="00250292">
        <w:rPr>
          <w:sz w:val="28"/>
          <w:szCs w:val="28"/>
          <w:lang w:val="en-GB"/>
        </w:rPr>
        <w:t xml:space="preserve"> each other </w:t>
      </w:r>
      <w:r w:rsidRPr="00250292">
        <w:rPr>
          <w:sz w:val="28"/>
          <w:szCs w:val="28"/>
          <w:lang w:val="en-GB"/>
        </w:rPr>
        <w:t xml:space="preserve">through diplomatic channels about </w:t>
      </w:r>
      <w:r w:rsidR="00646752" w:rsidRPr="00250292">
        <w:rPr>
          <w:sz w:val="28"/>
          <w:szCs w:val="28"/>
          <w:lang w:val="en-GB"/>
        </w:rPr>
        <w:t xml:space="preserve">any changes in the list of </w:t>
      </w:r>
      <w:r w:rsidR="006D1F48" w:rsidRPr="00250292">
        <w:rPr>
          <w:sz w:val="28"/>
          <w:szCs w:val="28"/>
          <w:lang w:val="en-GB"/>
        </w:rPr>
        <w:t>competent authorities</w:t>
      </w:r>
      <w:r w:rsidR="009916CE" w:rsidRPr="00250292">
        <w:rPr>
          <w:sz w:val="28"/>
          <w:szCs w:val="28"/>
          <w:lang w:val="en-GB"/>
        </w:rPr>
        <w:t xml:space="preserve"> of the Contracting Parties</w:t>
      </w:r>
      <w:r w:rsidR="00646752" w:rsidRPr="00250292">
        <w:rPr>
          <w:sz w:val="28"/>
          <w:szCs w:val="28"/>
          <w:lang w:val="en-GB"/>
        </w:rPr>
        <w:t xml:space="preserve"> men</w:t>
      </w:r>
      <w:r w:rsidR="00FD19BF" w:rsidRPr="00250292">
        <w:rPr>
          <w:sz w:val="28"/>
          <w:szCs w:val="28"/>
          <w:lang w:val="en-GB"/>
        </w:rPr>
        <w:t>tioned in</w:t>
      </w:r>
      <w:r w:rsidR="00646752" w:rsidRPr="00250292">
        <w:rPr>
          <w:sz w:val="28"/>
          <w:szCs w:val="28"/>
          <w:lang w:val="en-GB"/>
        </w:rPr>
        <w:t xml:space="preserve"> paragraph </w:t>
      </w:r>
      <w:r w:rsidR="00FD19BF" w:rsidRPr="00250292">
        <w:rPr>
          <w:sz w:val="28"/>
          <w:szCs w:val="28"/>
          <w:lang w:val="en-GB"/>
        </w:rPr>
        <w:t xml:space="preserve">1 </w:t>
      </w:r>
      <w:r w:rsidR="00646752" w:rsidRPr="00250292">
        <w:rPr>
          <w:sz w:val="28"/>
          <w:szCs w:val="28"/>
          <w:lang w:val="en-GB"/>
        </w:rPr>
        <w:t>of this Article</w:t>
      </w:r>
      <w:r w:rsidR="00EA58A2" w:rsidRPr="00250292">
        <w:rPr>
          <w:sz w:val="28"/>
          <w:szCs w:val="28"/>
          <w:lang w:val="en-GB"/>
        </w:rPr>
        <w:t>.</w:t>
      </w:r>
    </w:p>
    <w:p w:rsidR="00646752" w:rsidRPr="00250292" w:rsidRDefault="00646752" w:rsidP="007B4BAC">
      <w:pPr>
        <w:pStyle w:val="ListParagraph"/>
        <w:numPr>
          <w:ilvl w:val="0"/>
          <w:numId w:val="1"/>
        </w:numPr>
        <w:tabs>
          <w:tab w:val="left" w:pos="993"/>
        </w:tabs>
        <w:spacing w:after="0" w:line="240" w:lineRule="auto"/>
        <w:ind w:left="0" w:firstLine="709"/>
        <w:jc w:val="both"/>
        <w:rPr>
          <w:sz w:val="28"/>
          <w:szCs w:val="28"/>
          <w:lang w:val="en-GB"/>
        </w:rPr>
      </w:pPr>
      <w:r w:rsidRPr="00250292">
        <w:rPr>
          <w:sz w:val="28"/>
          <w:szCs w:val="28"/>
          <w:lang w:val="en-GB"/>
        </w:rPr>
        <w:t xml:space="preserve">For the implementation of this Implementing Protocol the competent authorities of the </w:t>
      </w:r>
      <w:r w:rsidR="0044212E" w:rsidRPr="00250292">
        <w:rPr>
          <w:sz w:val="28"/>
          <w:szCs w:val="28"/>
          <w:lang w:val="en-GB"/>
        </w:rPr>
        <w:t xml:space="preserve">Contracting </w:t>
      </w:r>
      <w:r w:rsidRPr="00250292">
        <w:rPr>
          <w:sz w:val="28"/>
          <w:szCs w:val="28"/>
          <w:lang w:val="en-GB"/>
        </w:rPr>
        <w:t xml:space="preserve">Parties shall within 30 (thirty) calendar days </w:t>
      </w:r>
      <w:r w:rsidR="009F1F0A" w:rsidRPr="00250292">
        <w:rPr>
          <w:sz w:val="28"/>
          <w:szCs w:val="28"/>
          <w:lang w:val="en-GB"/>
        </w:rPr>
        <w:t>after</w:t>
      </w:r>
      <w:r w:rsidRPr="00250292">
        <w:rPr>
          <w:sz w:val="28"/>
          <w:szCs w:val="28"/>
          <w:lang w:val="en-GB"/>
        </w:rPr>
        <w:t xml:space="preserve"> the date of entry </w:t>
      </w:r>
      <w:r w:rsidR="00B91852" w:rsidRPr="00250292">
        <w:rPr>
          <w:sz w:val="28"/>
          <w:szCs w:val="28"/>
          <w:lang w:val="en-GB"/>
        </w:rPr>
        <w:t>into force</w:t>
      </w:r>
      <w:r w:rsidR="009F1F0A" w:rsidRPr="00250292">
        <w:rPr>
          <w:sz w:val="28"/>
          <w:szCs w:val="28"/>
          <w:lang w:val="en-GB"/>
        </w:rPr>
        <w:t xml:space="preserve"> of th</w:t>
      </w:r>
      <w:r w:rsidR="00493D9A" w:rsidRPr="00250292">
        <w:rPr>
          <w:sz w:val="28"/>
          <w:szCs w:val="28"/>
          <w:lang w:val="en-GB"/>
        </w:rPr>
        <w:t xml:space="preserve">is Implementing </w:t>
      </w:r>
      <w:r w:rsidR="009F1F0A" w:rsidRPr="00250292">
        <w:rPr>
          <w:sz w:val="28"/>
          <w:szCs w:val="28"/>
          <w:lang w:val="en-GB"/>
        </w:rPr>
        <w:t>Protocol</w:t>
      </w:r>
      <w:r w:rsidRPr="00250292">
        <w:rPr>
          <w:sz w:val="28"/>
          <w:szCs w:val="28"/>
          <w:lang w:val="en-GB"/>
        </w:rPr>
        <w:t xml:space="preserve"> notify each other in writing of</w:t>
      </w:r>
      <w:r w:rsidR="00900829" w:rsidRPr="00250292">
        <w:rPr>
          <w:sz w:val="28"/>
          <w:szCs w:val="28"/>
          <w:lang w:val="en-GB"/>
        </w:rPr>
        <w:t xml:space="preserve"> their</w:t>
      </w:r>
      <w:r w:rsidRPr="00250292">
        <w:rPr>
          <w:sz w:val="28"/>
          <w:szCs w:val="28"/>
          <w:lang w:val="en-GB"/>
        </w:rPr>
        <w:t xml:space="preserve"> contact details</w:t>
      </w:r>
      <w:r w:rsidR="00CC07F4" w:rsidRPr="00250292">
        <w:rPr>
          <w:sz w:val="28"/>
          <w:szCs w:val="28"/>
          <w:lang w:val="en-GB"/>
        </w:rPr>
        <w:t>.</w:t>
      </w:r>
    </w:p>
    <w:p w:rsidR="00CC07F4" w:rsidRPr="00250292" w:rsidRDefault="00CC07F4" w:rsidP="007B4BAC">
      <w:pPr>
        <w:pStyle w:val="ListParagraph"/>
        <w:numPr>
          <w:ilvl w:val="0"/>
          <w:numId w:val="1"/>
        </w:numPr>
        <w:tabs>
          <w:tab w:val="left" w:pos="993"/>
        </w:tabs>
        <w:spacing w:after="0" w:line="240" w:lineRule="auto"/>
        <w:ind w:left="0" w:firstLine="709"/>
        <w:jc w:val="both"/>
        <w:rPr>
          <w:rStyle w:val="longtext"/>
          <w:sz w:val="28"/>
          <w:szCs w:val="28"/>
          <w:lang w:val="en-GB"/>
        </w:rPr>
      </w:pPr>
      <w:r w:rsidRPr="00250292">
        <w:rPr>
          <w:rStyle w:val="longtext"/>
          <w:sz w:val="28"/>
          <w:szCs w:val="28"/>
          <w:lang w:val="en-GB"/>
        </w:rPr>
        <w:t xml:space="preserve">The competent authorities of the </w:t>
      </w:r>
      <w:r w:rsidR="0044212E" w:rsidRPr="00250292">
        <w:rPr>
          <w:rStyle w:val="longtext"/>
          <w:sz w:val="28"/>
          <w:szCs w:val="28"/>
          <w:lang w:val="en-GB"/>
        </w:rPr>
        <w:t>Contracting Part</w:t>
      </w:r>
      <w:r w:rsidRPr="00250292">
        <w:rPr>
          <w:rStyle w:val="longtext"/>
          <w:sz w:val="28"/>
          <w:szCs w:val="28"/>
          <w:lang w:val="en-GB"/>
        </w:rPr>
        <w:t xml:space="preserve">ies shall immediately notify each other in </w:t>
      </w:r>
      <w:r w:rsidR="00B91852" w:rsidRPr="00250292">
        <w:rPr>
          <w:rStyle w:val="longtext"/>
          <w:sz w:val="28"/>
          <w:szCs w:val="28"/>
          <w:lang w:val="en-GB"/>
        </w:rPr>
        <w:t>writing of</w:t>
      </w:r>
      <w:r w:rsidRPr="00250292">
        <w:rPr>
          <w:rStyle w:val="longtext"/>
          <w:sz w:val="28"/>
          <w:szCs w:val="28"/>
          <w:lang w:val="en-GB"/>
        </w:rPr>
        <w:t xml:space="preserve"> any changes of </w:t>
      </w:r>
      <w:r w:rsidR="00900829" w:rsidRPr="00250292">
        <w:rPr>
          <w:rStyle w:val="longtext"/>
          <w:sz w:val="28"/>
          <w:szCs w:val="28"/>
          <w:lang w:val="en-GB"/>
        </w:rPr>
        <w:t xml:space="preserve">their </w:t>
      </w:r>
      <w:r w:rsidRPr="00250292">
        <w:rPr>
          <w:rStyle w:val="longtext"/>
          <w:sz w:val="28"/>
          <w:szCs w:val="28"/>
          <w:lang w:val="en-GB"/>
        </w:rPr>
        <w:t>contact details</w:t>
      </w:r>
      <w:r w:rsidR="00900829" w:rsidRPr="00250292">
        <w:rPr>
          <w:rStyle w:val="longtext"/>
          <w:sz w:val="28"/>
          <w:szCs w:val="28"/>
          <w:lang w:val="en-GB"/>
        </w:rPr>
        <w:t>.</w:t>
      </w:r>
    </w:p>
    <w:p w:rsidR="00CC07F4" w:rsidRPr="00250292" w:rsidRDefault="006D1F48" w:rsidP="007B4BAC">
      <w:pPr>
        <w:pStyle w:val="ListParagraph"/>
        <w:numPr>
          <w:ilvl w:val="0"/>
          <w:numId w:val="1"/>
        </w:numPr>
        <w:tabs>
          <w:tab w:val="left" w:pos="993"/>
        </w:tabs>
        <w:spacing w:after="0" w:line="240" w:lineRule="auto"/>
        <w:ind w:left="0" w:firstLine="709"/>
        <w:jc w:val="both"/>
        <w:rPr>
          <w:rStyle w:val="longtext"/>
          <w:sz w:val="28"/>
          <w:szCs w:val="28"/>
          <w:lang w:val="en-GB"/>
        </w:rPr>
      </w:pPr>
      <w:r w:rsidRPr="00250292">
        <w:rPr>
          <w:rStyle w:val="longtext"/>
          <w:sz w:val="28"/>
          <w:szCs w:val="28"/>
          <w:lang w:val="en-GB"/>
        </w:rPr>
        <w:t>The competent authorities of the Contracting Parties, set out in paragraph 1 of this Article shall interact directly during submission, receipt and processing of readmission and transit applications</w:t>
      </w:r>
      <w:r w:rsidR="000F3D3E" w:rsidRPr="00250292">
        <w:rPr>
          <w:rStyle w:val="longtext"/>
          <w:sz w:val="28"/>
          <w:szCs w:val="28"/>
          <w:lang w:val="en-US"/>
        </w:rPr>
        <w:t xml:space="preserve"> and </w:t>
      </w:r>
      <w:r w:rsidR="009B1985" w:rsidRPr="00250292">
        <w:rPr>
          <w:rStyle w:val="longtext"/>
          <w:sz w:val="28"/>
          <w:szCs w:val="28"/>
          <w:lang w:val="en-US"/>
        </w:rPr>
        <w:t>interviews</w:t>
      </w:r>
      <w:r w:rsidRPr="00250292">
        <w:rPr>
          <w:rStyle w:val="longtext"/>
          <w:sz w:val="28"/>
          <w:szCs w:val="28"/>
          <w:lang w:val="en-GB"/>
        </w:rPr>
        <w:t>.</w:t>
      </w:r>
    </w:p>
    <w:p w:rsidR="00407F4E" w:rsidRPr="00250292" w:rsidRDefault="00407F4E" w:rsidP="007B4BAC">
      <w:pPr>
        <w:spacing w:after="0" w:line="240" w:lineRule="auto"/>
        <w:jc w:val="both"/>
        <w:rPr>
          <w:sz w:val="28"/>
          <w:szCs w:val="28"/>
          <w:lang w:val="en-GB"/>
        </w:rPr>
      </w:pPr>
    </w:p>
    <w:p w:rsidR="00407F4E" w:rsidRPr="00250292" w:rsidRDefault="00407F4E" w:rsidP="007B4BAC">
      <w:pPr>
        <w:spacing w:after="0" w:line="240" w:lineRule="auto"/>
        <w:ind w:left="357"/>
        <w:jc w:val="center"/>
        <w:rPr>
          <w:b/>
          <w:bCs/>
          <w:sz w:val="28"/>
          <w:szCs w:val="28"/>
          <w:lang w:val="en-GB"/>
        </w:rPr>
      </w:pPr>
      <w:r w:rsidRPr="00250292">
        <w:rPr>
          <w:b/>
          <w:bCs/>
          <w:sz w:val="28"/>
          <w:szCs w:val="28"/>
          <w:lang w:val="en-GB"/>
        </w:rPr>
        <w:t xml:space="preserve">Article </w:t>
      </w:r>
      <w:r w:rsidR="00206894" w:rsidRPr="00250292">
        <w:rPr>
          <w:b/>
          <w:bCs/>
          <w:sz w:val="28"/>
          <w:szCs w:val="28"/>
          <w:lang w:val="en-GB"/>
        </w:rPr>
        <w:t>2</w:t>
      </w:r>
    </w:p>
    <w:p w:rsidR="00407F4E" w:rsidRPr="00250292" w:rsidRDefault="00407F4E" w:rsidP="007B4BAC">
      <w:pPr>
        <w:spacing w:after="0" w:line="240" w:lineRule="auto"/>
        <w:ind w:left="357"/>
        <w:jc w:val="center"/>
        <w:rPr>
          <w:b/>
          <w:sz w:val="28"/>
          <w:szCs w:val="28"/>
          <w:lang w:val="en-GB"/>
        </w:rPr>
      </w:pPr>
      <w:r w:rsidRPr="00250292">
        <w:rPr>
          <w:b/>
          <w:sz w:val="28"/>
          <w:szCs w:val="28"/>
          <w:lang w:val="en-GB"/>
        </w:rPr>
        <w:t>Submission of the readmission application and reply thereto</w:t>
      </w:r>
    </w:p>
    <w:p w:rsidR="00407F4E" w:rsidRPr="00250292" w:rsidRDefault="00407F4E" w:rsidP="007B4BAC">
      <w:pPr>
        <w:numPr>
          <w:ilvl w:val="0"/>
          <w:numId w:val="2"/>
        </w:numPr>
        <w:tabs>
          <w:tab w:val="left" w:pos="993"/>
        </w:tabs>
        <w:spacing w:after="0" w:line="240" w:lineRule="auto"/>
        <w:ind w:left="0" w:firstLine="709"/>
        <w:jc w:val="both"/>
        <w:rPr>
          <w:bCs/>
          <w:sz w:val="28"/>
          <w:szCs w:val="28"/>
          <w:lang w:val="en-GB"/>
        </w:rPr>
      </w:pPr>
      <w:r w:rsidRPr="00250292">
        <w:rPr>
          <w:sz w:val="28"/>
          <w:szCs w:val="28"/>
          <w:lang w:val="en-GB"/>
        </w:rPr>
        <w:t xml:space="preserve">A readmission application </w:t>
      </w:r>
      <w:r w:rsidR="00A8658B" w:rsidRPr="00250292">
        <w:rPr>
          <w:sz w:val="28"/>
          <w:szCs w:val="28"/>
          <w:lang w:val="en-GB"/>
        </w:rPr>
        <w:t>drawn up</w:t>
      </w:r>
      <w:r w:rsidR="00162F1E" w:rsidRPr="00250292">
        <w:rPr>
          <w:sz w:val="28"/>
          <w:szCs w:val="28"/>
          <w:lang w:val="en-GB"/>
        </w:rPr>
        <w:t>,</w:t>
      </w:r>
      <w:r w:rsidRPr="00250292">
        <w:rPr>
          <w:sz w:val="28"/>
          <w:szCs w:val="28"/>
          <w:lang w:val="en-GB"/>
        </w:rPr>
        <w:t xml:space="preserve"> as provided for in Annex 5 to the Agreement, shall be submitted pursuant to Article 5 of the Agreement by the competent authority of the Requesting </w:t>
      </w:r>
      <w:r w:rsidR="002F4512" w:rsidRPr="00250292">
        <w:rPr>
          <w:sz w:val="28"/>
          <w:szCs w:val="28"/>
          <w:lang w:val="en-GB"/>
        </w:rPr>
        <w:t>Contracting Party</w:t>
      </w:r>
      <w:r w:rsidRPr="00250292">
        <w:rPr>
          <w:sz w:val="28"/>
          <w:szCs w:val="28"/>
          <w:lang w:val="en-GB"/>
        </w:rPr>
        <w:t xml:space="preserve"> to the competent authority of the Requested </w:t>
      </w:r>
      <w:r w:rsidR="002F4512" w:rsidRPr="00250292">
        <w:rPr>
          <w:sz w:val="28"/>
          <w:szCs w:val="28"/>
          <w:lang w:val="en-GB"/>
        </w:rPr>
        <w:t xml:space="preserve">Contracting </w:t>
      </w:r>
      <w:r w:rsidRPr="00250292">
        <w:rPr>
          <w:sz w:val="28"/>
          <w:szCs w:val="28"/>
          <w:lang w:val="en-GB"/>
        </w:rPr>
        <w:t>Party</w:t>
      </w:r>
      <w:r w:rsidR="00B91852" w:rsidRPr="00250292">
        <w:rPr>
          <w:sz w:val="28"/>
          <w:szCs w:val="28"/>
          <w:lang w:val="en-GB"/>
        </w:rPr>
        <w:t xml:space="preserve"> by</w:t>
      </w:r>
      <w:r w:rsidR="003D176C" w:rsidRPr="00250292">
        <w:rPr>
          <w:sz w:val="28"/>
          <w:szCs w:val="28"/>
          <w:lang w:val="en-GB"/>
        </w:rPr>
        <w:t xml:space="preserve"> post or </w:t>
      </w:r>
      <w:r w:rsidRPr="00250292">
        <w:rPr>
          <w:sz w:val="28"/>
          <w:szCs w:val="28"/>
          <w:lang w:val="en-GB"/>
        </w:rPr>
        <w:t>by fax</w:t>
      </w:r>
      <w:r w:rsidR="003D176C" w:rsidRPr="00250292">
        <w:rPr>
          <w:sz w:val="28"/>
          <w:szCs w:val="28"/>
          <w:lang w:val="en-GB"/>
        </w:rPr>
        <w:t>,</w:t>
      </w:r>
      <w:r w:rsidRPr="00250292">
        <w:rPr>
          <w:sz w:val="28"/>
          <w:szCs w:val="28"/>
          <w:lang w:val="en-GB"/>
        </w:rPr>
        <w:t xml:space="preserve"> or </w:t>
      </w:r>
      <w:r w:rsidR="003D176C" w:rsidRPr="00250292">
        <w:rPr>
          <w:sz w:val="28"/>
          <w:szCs w:val="28"/>
          <w:lang w:val="en-GB"/>
        </w:rPr>
        <w:t xml:space="preserve">official </w:t>
      </w:r>
      <w:r w:rsidRPr="00250292">
        <w:rPr>
          <w:sz w:val="28"/>
          <w:szCs w:val="28"/>
          <w:lang w:val="en-GB"/>
        </w:rPr>
        <w:t>e</w:t>
      </w:r>
      <w:r w:rsidR="003D176C" w:rsidRPr="00250292">
        <w:rPr>
          <w:sz w:val="28"/>
          <w:szCs w:val="28"/>
          <w:lang w:val="en-GB"/>
        </w:rPr>
        <w:t xml:space="preserve">lectronic </w:t>
      </w:r>
      <w:r w:rsidRPr="00250292">
        <w:rPr>
          <w:sz w:val="28"/>
          <w:szCs w:val="28"/>
          <w:lang w:val="en-GB"/>
        </w:rPr>
        <w:t xml:space="preserve">mail within time limits </w:t>
      </w:r>
      <w:r w:rsidR="00AB3888" w:rsidRPr="00250292">
        <w:rPr>
          <w:sz w:val="28"/>
          <w:szCs w:val="28"/>
          <w:lang w:val="en-GB"/>
        </w:rPr>
        <w:t>set out</w:t>
      </w:r>
      <w:r w:rsidRPr="00250292">
        <w:rPr>
          <w:sz w:val="28"/>
          <w:szCs w:val="28"/>
          <w:lang w:val="en-GB"/>
        </w:rPr>
        <w:t xml:space="preserve"> in </w:t>
      </w:r>
      <w:r w:rsidR="00D156D5" w:rsidRPr="00250292">
        <w:rPr>
          <w:sz w:val="28"/>
          <w:szCs w:val="28"/>
          <w:lang w:val="en-US"/>
        </w:rPr>
        <w:t xml:space="preserve">paragraph 1 </w:t>
      </w:r>
      <w:r w:rsidR="00832AF7" w:rsidRPr="00250292">
        <w:rPr>
          <w:sz w:val="28"/>
          <w:szCs w:val="28"/>
          <w:lang w:val="en-US"/>
        </w:rPr>
        <w:t xml:space="preserve">of </w:t>
      </w:r>
      <w:r w:rsidRPr="00250292">
        <w:rPr>
          <w:sz w:val="28"/>
          <w:szCs w:val="28"/>
          <w:lang w:val="en-GB"/>
        </w:rPr>
        <w:t>Article 8 of the Agreement.</w:t>
      </w:r>
    </w:p>
    <w:p w:rsidR="001733CB" w:rsidRPr="00250292" w:rsidRDefault="00151584" w:rsidP="007B4BAC">
      <w:pPr>
        <w:tabs>
          <w:tab w:val="left" w:pos="993"/>
        </w:tabs>
        <w:spacing w:after="0" w:line="240" w:lineRule="auto"/>
        <w:ind w:firstLine="709"/>
        <w:jc w:val="both"/>
        <w:rPr>
          <w:b/>
          <w:bCs/>
          <w:sz w:val="28"/>
          <w:szCs w:val="28"/>
          <w:lang w:val="en-GB"/>
        </w:rPr>
      </w:pPr>
      <w:r w:rsidRPr="00250292">
        <w:rPr>
          <w:sz w:val="28"/>
          <w:szCs w:val="28"/>
          <w:lang w:val="en-GB"/>
        </w:rPr>
        <w:t xml:space="preserve">2. </w:t>
      </w:r>
      <w:r w:rsidR="00506982" w:rsidRPr="00250292">
        <w:rPr>
          <w:sz w:val="28"/>
          <w:szCs w:val="28"/>
          <w:lang w:val="en-GB"/>
        </w:rPr>
        <w:t xml:space="preserve">A reply to the readmission application shall be sent by the competent authority of the Requested Contracting Party to the competent authority of the Requesting Contracting Party by post or by fax, or official electronic mail within time limits set out in </w:t>
      </w:r>
      <w:r w:rsidR="00D156D5" w:rsidRPr="00250292">
        <w:rPr>
          <w:sz w:val="28"/>
          <w:szCs w:val="28"/>
          <w:lang w:val="en-GB"/>
        </w:rPr>
        <w:t xml:space="preserve">paragraph 2 </w:t>
      </w:r>
      <w:r w:rsidR="00832AF7" w:rsidRPr="00250292">
        <w:rPr>
          <w:sz w:val="28"/>
          <w:szCs w:val="28"/>
          <w:lang w:val="en-GB"/>
        </w:rPr>
        <w:t xml:space="preserve">of </w:t>
      </w:r>
      <w:r w:rsidR="00506982" w:rsidRPr="00250292">
        <w:rPr>
          <w:sz w:val="28"/>
          <w:szCs w:val="28"/>
          <w:lang w:val="en-GB"/>
        </w:rPr>
        <w:t>Article 8 of the Agreement</w:t>
      </w:r>
      <w:r w:rsidRPr="00250292">
        <w:rPr>
          <w:sz w:val="28"/>
          <w:szCs w:val="28"/>
          <w:lang w:val="en-GB"/>
        </w:rPr>
        <w:t xml:space="preserve">, notifying, if necessary, </w:t>
      </w:r>
      <w:r w:rsidR="009542CC" w:rsidRPr="00250292">
        <w:rPr>
          <w:sz w:val="28"/>
          <w:szCs w:val="28"/>
          <w:lang w:val="en-GB"/>
        </w:rPr>
        <w:t xml:space="preserve">to </w:t>
      </w:r>
      <w:r w:rsidRPr="00250292">
        <w:rPr>
          <w:sz w:val="28"/>
          <w:szCs w:val="28"/>
          <w:lang w:val="en-GB"/>
        </w:rPr>
        <w:t>the competent authority of the Requesting Contracting Party of the need for escort of the person to be readmitted.</w:t>
      </w:r>
    </w:p>
    <w:p w:rsidR="003C3A4E" w:rsidRPr="00250292" w:rsidRDefault="003C3A4E" w:rsidP="007B4BAC">
      <w:pPr>
        <w:spacing w:after="0" w:line="240" w:lineRule="auto"/>
        <w:jc w:val="both"/>
        <w:rPr>
          <w:sz w:val="28"/>
          <w:szCs w:val="28"/>
          <w:lang w:val="en-GB"/>
        </w:rPr>
      </w:pPr>
    </w:p>
    <w:p w:rsidR="00AB3888" w:rsidRPr="00250292" w:rsidRDefault="00AB3888" w:rsidP="007B4BAC">
      <w:pPr>
        <w:spacing w:after="0" w:line="240" w:lineRule="auto"/>
        <w:jc w:val="center"/>
        <w:rPr>
          <w:b/>
          <w:sz w:val="28"/>
          <w:szCs w:val="28"/>
          <w:lang w:val="en-GB"/>
        </w:rPr>
      </w:pPr>
      <w:r w:rsidRPr="00250292">
        <w:rPr>
          <w:b/>
          <w:sz w:val="28"/>
          <w:szCs w:val="28"/>
          <w:lang w:val="en-GB"/>
        </w:rPr>
        <w:t>Article 3</w:t>
      </w:r>
    </w:p>
    <w:p w:rsidR="00AB3888" w:rsidRPr="00250292" w:rsidRDefault="00AB3888" w:rsidP="007B4BAC">
      <w:pPr>
        <w:spacing w:after="0" w:line="240" w:lineRule="auto"/>
        <w:jc w:val="center"/>
        <w:rPr>
          <w:b/>
          <w:sz w:val="28"/>
          <w:szCs w:val="28"/>
          <w:lang w:val="en-GB"/>
        </w:rPr>
      </w:pPr>
      <w:r w:rsidRPr="00250292">
        <w:rPr>
          <w:b/>
          <w:sz w:val="28"/>
          <w:szCs w:val="28"/>
          <w:lang w:val="en-GB"/>
        </w:rPr>
        <w:t>Other documents</w:t>
      </w:r>
    </w:p>
    <w:p w:rsidR="00AB3888" w:rsidRPr="00250292" w:rsidRDefault="006D1F48" w:rsidP="007B4BAC">
      <w:pPr>
        <w:pStyle w:val="ListParagraph"/>
        <w:numPr>
          <w:ilvl w:val="0"/>
          <w:numId w:val="3"/>
        </w:numPr>
        <w:tabs>
          <w:tab w:val="left" w:pos="993"/>
        </w:tabs>
        <w:spacing w:after="0" w:line="240" w:lineRule="auto"/>
        <w:ind w:left="0" w:firstLine="709"/>
        <w:jc w:val="both"/>
        <w:rPr>
          <w:b/>
          <w:bCs/>
          <w:sz w:val="28"/>
          <w:szCs w:val="28"/>
          <w:lang w:val="en-GB"/>
        </w:rPr>
      </w:pPr>
      <w:r w:rsidRPr="00250292">
        <w:rPr>
          <w:sz w:val="28"/>
          <w:szCs w:val="28"/>
          <w:lang w:val="en-GB"/>
        </w:rPr>
        <w:t>Where a competent authority of the Requesting Contracting Party considers that other documents not listed in Annexes 1 to 4 to the</w:t>
      </w:r>
      <w:r w:rsidRPr="00250292">
        <w:rPr>
          <w:bCs/>
          <w:sz w:val="28"/>
          <w:szCs w:val="28"/>
          <w:lang w:val="en-GB"/>
        </w:rPr>
        <w:t xml:space="preserve"> Agreement may be important for establishing the nationality of the person to be readmitted, or for supporting the reasons for readmission of a third country nationals or stateless persons, such documents may be added to the readmission application submitted to the competent authority of the Requested Contracting Party.</w:t>
      </w:r>
    </w:p>
    <w:p w:rsidR="00250292" w:rsidRPr="009F7609" w:rsidRDefault="00890032" w:rsidP="007B4BAC">
      <w:pPr>
        <w:pStyle w:val="ListParagraph"/>
        <w:numPr>
          <w:ilvl w:val="0"/>
          <w:numId w:val="3"/>
        </w:numPr>
        <w:tabs>
          <w:tab w:val="left" w:pos="993"/>
        </w:tabs>
        <w:spacing w:after="0" w:line="240" w:lineRule="auto"/>
        <w:ind w:left="0" w:firstLine="709"/>
        <w:jc w:val="both"/>
        <w:rPr>
          <w:bCs/>
          <w:sz w:val="28"/>
          <w:szCs w:val="28"/>
          <w:lang w:val="en-GB"/>
        </w:rPr>
      </w:pPr>
      <w:r w:rsidRPr="00250292">
        <w:rPr>
          <w:sz w:val="28"/>
          <w:szCs w:val="28"/>
          <w:lang w:val="en-GB"/>
        </w:rPr>
        <w:t>In processing the readmission application, t</w:t>
      </w:r>
      <w:r w:rsidR="00AB3888" w:rsidRPr="00250292">
        <w:rPr>
          <w:sz w:val="28"/>
          <w:szCs w:val="28"/>
          <w:lang w:val="en-GB"/>
        </w:rPr>
        <w:t xml:space="preserve">he </w:t>
      </w:r>
      <w:r w:rsidR="00A3052A" w:rsidRPr="00250292">
        <w:rPr>
          <w:sz w:val="28"/>
          <w:szCs w:val="28"/>
          <w:lang w:val="en-GB"/>
        </w:rPr>
        <w:t>competent authority</w:t>
      </w:r>
      <w:r w:rsidR="006D1F48" w:rsidRPr="00250292">
        <w:rPr>
          <w:sz w:val="28"/>
          <w:szCs w:val="28"/>
          <w:lang w:val="en-GB"/>
        </w:rPr>
        <w:t xml:space="preserve"> </w:t>
      </w:r>
      <w:r w:rsidR="00B91852" w:rsidRPr="00250292">
        <w:rPr>
          <w:sz w:val="28"/>
          <w:szCs w:val="28"/>
          <w:lang w:val="en-GB"/>
        </w:rPr>
        <w:t>of the</w:t>
      </w:r>
      <w:r w:rsidR="006D1F48" w:rsidRPr="00250292">
        <w:rPr>
          <w:sz w:val="28"/>
          <w:szCs w:val="28"/>
          <w:lang w:val="en-GB"/>
        </w:rPr>
        <w:t xml:space="preserve"> </w:t>
      </w:r>
      <w:r w:rsidR="00AB3888" w:rsidRPr="00250292">
        <w:rPr>
          <w:sz w:val="28"/>
          <w:szCs w:val="28"/>
          <w:lang w:val="en-GB"/>
        </w:rPr>
        <w:t xml:space="preserve">Requested </w:t>
      </w:r>
      <w:r w:rsidR="00A1419A" w:rsidRPr="00250292">
        <w:rPr>
          <w:sz w:val="28"/>
          <w:szCs w:val="28"/>
          <w:lang w:val="en-GB"/>
        </w:rPr>
        <w:t xml:space="preserve">Contracting </w:t>
      </w:r>
      <w:r w:rsidR="00AB3888" w:rsidRPr="00250292">
        <w:rPr>
          <w:sz w:val="28"/>
          <w:szCs w:val="28"/>
          <w:lang w:val="en-GB"/>
        </w:rPr>
        <w:t>Party retains the right to decide</w:t>
      </w:r>
      <w:r w:rsidR="00B403E5" w:rsidRPr="00250292">
        <w:rPr>
          <w:sz w:val="28"/>
          <w:szCs w:val="28"/>
          <w:lang w:val="en-GB"/>
        </w:rPr>
        <w:t>,</w:t>
      </w:r>
      <w:r w:rsidR="00AB3888" w:rsidRPr="00250292">
        <w:rPr>
          <w:sz w:val="28"/>
          <w:szCs w:val="28"/>
          <w:lang w:val="en-GB"/>
        </w:rPr>
        <w:t xml:space="preserve"> whether the documents referred to in paragraph 1 of this Article may be taken into consideration.</w:t>
      </w:r>
    </w:p>
    <w:p w:rsidR="00250292" w:rsidRDefault="00250292" w:rsidP="007B4BAC">
      <w:pPr>
        <w:spacing w:after="0" w:line="240" w:lineRule="auto"/>
        <w:jc w:val="center"/>
        <w:rPr>
          <w:b/>
          <w:sz w:val="28"/>
          <w:szCs w:val="28"/>
          <w:lang w:val="en-GB"/>
        </w:rPr>
      </w:pPr>
    </w:p>
    <w:p w:rsidR="00B403E5" w:rsidRPr="00250292" w:rsidRDefault="00B403E5" w:rsidP="007B4BAC">
      <w:pPr>
        <w:spacing w:after="0" w:line="240" w:lineRule="auto"/>
        <w:jc w:val="center"/>
        <w:rPr>
          <w:b/>
          <w:sz w:val="28"/>
          <w:szCs w:val="28"/>
          <w:lang w:val="en-GB"/>
        </w:rPr>
      </w:pPr>
      <w:r w:rsidRPr="00250292">
        <w:rPr>
          <w:b/>
          <w:sz w:val="28"/>
          <w:szCs w:val="28"/>
          <w:lang w:val="en-GB"/>
        </w:rPr>
        <w:t>Article 4</w:t>
      </w:r>
    </w:p>
    <w:p w:rsidR="00D86278" w:rsidRPr="00250292" w:rsidRDefault="00D86278" w:rsidP="007B4BAC">
      <w:pPr>
        <w:spacing w:after="0" w:line="240" w:lineRule="auto"/>
        <w:jc w:val="center"/>
        <w:rPr>
          <w:b/>
          <w:bCs/>
          <w:sz w:val="28"/>
          <w:szCs w:val="28"/>
          <w:lang w:val="en-GB"/>
        </w:rPr>
      </w:pPr>
      <w:r w:rsidRPr="00250292">
        <w:rPr>
          <w:b/>
          <w:bCs/>
          <w:sz w:val="28"/>
          <w:szCs w:val="28"/>
          <w:lang w:val="en-GB"/>
        </w:rPr>
        <w:t>Procedure for interviews of evidence regarding nationality</w:t>
      </w:r>
    </w:p>
    <w:p w:rsidR="00F60A39" w:rsidRPr="00250292" w:rsidRDefault="00AF762D" w:rsidP="0014654D">
      <w:pPr>
        <w:pStyle w:val="ListParagraph"/>
        <w:numPr>
          <w:ilvl w:val="0"/>
          <w:numId w:val="13"/>
        </w:numPr>
        <w:tabs>
          <w:tab w:val="left" w:pos="709"/>
          <w:tab w:val="left" w:pos="993"/>
        </w:tabs>
        <w:spacing w:after="0" w:line="240" w:lineRule="auto"/>
        <w:ind w:left="0" w:firstLine="709"/>
        <w:jc w:val="both"/>
        <w:rPr>
          <w:sz w:val="28"/>
          <w:szCs w:val="28"/>
          <w:lang w:val="en-GB"/>
        </w:rPr>
      </w:pPr>
      <w:r w:rsidRPr="00250292">
        <w:rPr>
          <w:sz w:val="28"/>
          <w:szCs w:val="28"/>
          <w:lang w:val="en-GB"/>
        </w:rPr>
        <w:t xml:space="preserve">In cases where the nationality of the person to be readmitted cannot be established by means of any of the documents listed in the Annexes 1 and 2 of the </w:t>
      </w:r>
      <w:r w:rsidR="00B91852" w:rsidRPr="00250292">
        <w:rPr>
          <w:sz w:val="28"/>
          <w:szCs w:val="28"/>
          <w:lang w:val="en-GB"/>
        </w:rPr>
        <w:t>Agreement,</w:t>
      </w:r>
      <w:r w:rsidRPr="00250292">
        <w:rPr>
          <w:sz w:val="28"/>
          <w:szCs w:val="28"/>
          <w:lang w:val="en-GB"/>
        </w:rPr>
        <w:t xml:space="preserve"> the competent authority of the </w:t>
      </w:r>
      <w:r w:rsidR="00B91852" w:rsidRPr="00250292">
        <w:rPr>
          <w:sz w:val="28"/>
          <w:szCs w:val="28"/>
          <w:lang w:val="en-GB"/>
        </w:rPr>
        <w:t>Requesting</w:t>
      </w:r>
      <w:r w:rsidR="006D1F48" w:rsidRPr="00250292">
        <w:rPr>
          <w:sz w:val="28"/>
          <w:szCs w:val="28"/>
          <w:lang w:val="en-GB"/>
        </w:rPr>
        <w:t xml:space="preserve"> </w:t>
      </w:r>
      <w:r w:rsidR="008910B4" w:rsidRPr="00250292">
        <w:rPr>
          <w:sz w:val="28"/>
          <w:szCs w:val="28"/>
          <w:lang w:val="en-GB"/>
        </w:rPr>
        <w:t xml:space="preserve">Contracting Party </w:t>
      </w:r>
      <w:r w:rsidRPr="00250292">
        <w:rPr>
          <w:sz w:val="28"/>
          <w:szCs w:val="28"/>
          <w:lang w:val="en-GB"/>
        </w:rPr>
        <w:t>shall include a request for</w:t>
      </w:r>
      <w:r w:rsidR="006C4D49" w:rsidRPr="00250292">
        <w:rPr>
          <w:sz w:val="28"/>
          <w:szCs w:val="28"/>
          <w:lang w:val="en-GB"/>
        </w:rPr>
        <w:t xml:space="preserve"> an</w:t>
      </w:r>
      <w:r w:rsidRPr="00250292">
        <w:rPr>
          <w:sz w:val="28"/>
          <w:szCs w:val="28"/>
          <w:lang w:val="en-GB"/>
        </w:rPr>
        <w:t xml:space="preserve"> interview into </w:t>
      </w:r>
      <w:r w:rsidR="008910B4" w:rsidRPr="00250292">
        <w:rPr>
          <w:sz w:val="28"/>
          <w:szCs w:val="28"/>
          <w:lang w:val="en-GB"/>
        </w:rPr>
        <w:t>Section</w:t>
      </w:r>
      <w:r w:rsidRPr="00250292">
        <w:rPr>
          <w:sz w:val="28"/>
          <w:szCs w:val="28"/>
          <w:lang w:val="en-GB"/>
        </w:rPr>
        <w:t xml:space="preserve"> “D” of a common form of readmission </w:t>
      </w:r>
      <w:r w:rsidRPr="00250292">
        <w:rPr>
          <w:sz w:val="28"/>
          <w:szCs w:val="28"/>
          <w:lang w:val="en-GB"/>
        </w:rPr>
        <w:lastRenderedPageBreak/>
        <w:t xml:space="preserve">application attached in Annex 5 of the Agreement. The competent authority of the Requested </w:t>
      </w:r>
      <w:r w:rsidR="008910B4" w:rsidRPr="00250292">
        <w:rPr>
          <w:sz w:val="28"/>
          <w:szCs w:val="28"/>
          <w:lang w:val="en-GB"/>
        </w:rPr>
        <w:t xml:space="preserve">Contracting Party </w:t>
      </w:r>
      <w:r w:rsidRPr="00250292">
        <w:rPr>
          <w:sz w:val="28"/>
          <w:szCs w:val="28"/>
          <w:lang w:val="en-GB"/>
        </w:rPr>
        <w:t>receiving such a request shal</w:t>
      </w:r>
      <w:r w:rsidR="001E53E3" w:rsidRPr="00250292">
        <w:rPr>
          <w:sz w:val="28"/>
          <w:szCs w:val="28"/>
          <w:lang w:val="en-GB"/>
        </w:rPr>
        <w:t>l</w:t>
      </w:r>
      <w:r w:rsidRPr="00250292">
        <w:rPr>
          <w:sz w:val="28"/>
          <w:szCs w:val="28"/>
          <w:lang w:val="en-GB"/>
        </w:rPr>
        <w:t xml:space="preserve"> organise the interview of the person to be </w:t>
      </w:r>
      <w:r w:rsidR="00B91852" w:rsidRPr="00250292">
        <w:rPr>
          <w:sz w:val="28"/>
          <w:szCs w:val="28"/>
          <w:lang w:val="en-GB"/>
        </w:rPr>
        <w:t>readmitted</w:t>
      </w:r>
      <w:r w:rsidR="00D86278" w:rsidRPr="00250292">
        <w:rPr>
          <w:sz w:val="28"/>
          <w:szCs w:val="28"/>
          <w:lang w:val="en-GB"/>
        </w:rPr>
        <w:t>.</w:t>
      </w:r>
    </w:p>
    <w:p w:rsidR="001E53E3" w:rsidRPr="00250292" w:rsidRDefault="005B7D30" w:rsidP="0014654D">
      <w:pPr>
        <w:pStyle w:val="ListParagraph"/>
        <w:numPr>
          <w:ilvl w:val="0"/>
          <w:numId w:val="13"/>
        </w:numPr>
        <w:tabs>
          <w:tab w:val="left" w:pos="993"/>
        </w:tabs>
        <w:spacing w:after="0" w:line="240" w:lineRule="auto"/>
        <w:ind w:left="0" w:firstLine="709"/>
        <w:jc w:val="both"/>
        <w:rPr>
          <w:sz w:val="28"/>
          <w:szCs w:val="28"/>
          <w:lang w:val="en-GB"/>
        </w:rPr>
      </w:pPr>
      <w:r w:rsidRPr="00250292">
        <w:rPr>
          <w:sz w:val="28"/>
          <w:szCs w:val="28"/>
          <w:lang w:val="en-GB"/>
        </w:rPr>
        <w:t xml:space="preserve">Readmission application with request to interview the person to be readmitted shall be sent to the competent authority of the </w:t>
      </w:r>
      <w:r w:rsidR="00B91852" w:rsidRPr="00250292">
        <w:rPr>
          <w:sz w:val="28"/>
          <w:szCs w:val="28"/>
          <w:lang w:val="en-GB"/>
        </w:rPr>
        <w:t>Requested</w:t>
      </w:r>
      <w:r w:rsidR="006D1F48" w:rsidRPr="00250292">
        <w:rPr>
          <w:sz w:val="28"/>
          <w:szCs w:val="28"/>
          <w:lang w:val="en-GB"/>
        </w:rPr>
        <w:t xml:space="preserve"> </w:t>
      </w:r>
      <w:r w:rsidR="00DC26A7" w:rsidRPr="00250292">
        <w:rPr>
          <w:sz w:val="28"/>
          <w:szCs w:val="28"/>
          <w:lang w:val="en-GB"/>
        </w:rPr>
        <w:t xml:space="preserve">Contracting Party </w:t>
      </w:r>
      <w:r w:rsidR="00CF695E" w:rsidRPr="00250292">
        <w:rPr>
          <w:sz w:val="28"/>
          <w:szCs w:val="28"/>
          <w:lang w:val="en-GB"/>
        </w:rPr>
        <w:t>by post or by fax, or official electronic mail.</w:t>
      </w:r>
    </w:p>
    <w:p w:rsidR="001E53E3" w:rsidRPr="00250292" w:rsidRDefault="001E53E3" w:rsidP="0014654D">
      <w:pPr>
        <w:pStyle w:val="ListParagraph"/>
        <w:numPr>
          <w:ilvl w:val="0"/>
          <w:numId w:val="13"/>
        </w:numPr>
        <w:tabs>
          <w:tab w:val="left" w:pos="993"/>
        </w:tabs>
        <w:spacing w:after="0" w:line="240" w:lineRule="auto"/>
        <w:ind w:left="0" w:firstLine="709"/>
        <w:jc w:val="both"/>
        <w:rPr>
          <w:sz w:val="28"/>
          <w:szCs w:val="28"/>
          <w:lang w:val="en-GB"/>
        </w:rPr>
      </w:pPr>
      <w:r w:rsidRPr="00250292">
        <w:rPr>
          <w:sz w:val="28"/>
          <w:szCs w:val="28"/>
          <w:lang w:val="en-GB"/>
        </w:rPr>
        <w:t>The interview of the person to be readmi</w:t>
      </w:r>
      <w:r w:rsidR="00DC26A7" w:rsidRPr="00250292">
        <w:rPr>
          <w:sz w:val="28"/>
          <w:szCs w:val="28"/>
          <w:lang w:val="en-GB"/>
        </w:rPr>
        <w:t>t</w:t>
      </w:r>
      <w:r w:rsidRPr="00250292">
        <w:rPr>
          <w:sz w:val="28"/>
          <w:szCs w:val="28"/>
          <w:lang w:val="en-GB"/>
        </w:rPr>
        <w:t>t</w:t>
      </w:r>
      <w:r w:rsidR="00161347" w:rsidRPr="00250292">
        <w:rPr>
          <w:sz w:val="28"/>
          <w:szCs w:val="28"/>
          <w:lang w:val="en-GB"/>
        </w:rPr>
        <w:t>ed</w:t>
      </w:r>
      <w:r w:rsidR="006D1F48" w:rsidRPr="00250292">
        <w:rPr>
          <w:sz w:val="28"/>
          <w:szCs w:val="28"/>
          <w:lang w:val="en-GB"/>
        </w:rPr>
        <w:t xml:space="preserve"> </w:t>
      </w:r>
      <w:r w:rsidR="00B91852" w:rsidRPr="00250292">
        <w:rPr>
          <w:sz w:val="28"/>
          <w:szCs w:val="28"/>
          <w:lang w:val="en-GB"/>
        </w:rPr>
        <w:t>shall</w:t>
      </w:r>
      <w:r w:rsidRPr="00250292">
        <w:rPr>
          <w:sz w:val="28"/>
          <w:szCs w:val="28"/>
          <w:lang w:val="en-GB"/>
        </w:rPr>
        <w:t xml:space="preserve"> be performed by the </w:t>
      </w:r>
      <w:r w:rsidR="00B91852" w:rsidRPr="00250292">
        <w:rPr>
          <w:sz w:val="28"/>
          <w:szCs w:val="28"/>
          <w:lang w:val="en-GB"/>
        </w:rPr>
        <w:t>representatives</w:t>
      </w:r>
      <w:r w:rsidRPr="00250292">
        <w:rPr>
          <w:sz w:val="28"/>
          <w:szCs w:val="28"/>
          <w:lang w:val="en-GB"/>
        </w:rPr>
        <w:t xml:space="preserve"> of the </w:t>
      </w:r>
      <w:r w:rsidR="00B91852" w:rsidRPr="00250292">
        <w:rPr>
          <w:sz w:val="28"/>
          <w:szCs w:val="28"/>
          <w:lang w:val="en-GB"/>
        </w:rPr>
        <w:t>diplomatic or</w:t>
      </w:r>
      <w:r w:rsidRPr="00250292">
        <w:rPr>
          <w:sz w:val="28"/>
          <w:szCs w:val="28"/>
          <w:lang w:val="en-GB"/>
        </w:rPr>
        <w:t xml:space="preserve"> consular </w:t>
      </w:r>
      <w:r w:rsidR="00B91852" w:rsidRPr="00250292">
        <w:rPr>
          <w:sz w:val="28"/>
          <w:szCs w:val="28"/>
          <w:lang w:val="en-GB"/>
        </w:rPr>
        <w:t>representation</w:t>
      </w:r>
      <w:r w:rsidR="006D1F48" w:rsidRPr="00250292">
        <w:rPr>
          <w:sz w:val="28"/>
          <w:szCs w:val="28"/>
          <w:lang w:val="en-GB"/>
        </w:rPr>
        <w:t xml:space="preserve"> </w:t>
      </w:r>
      <w:r w:rsidR="00DC26A7" w:rsidRPr="00250292">
        <w:rPr>
          <w:sz w:val="28"/>
          <w:szCs w:val="28"/>
          <w:lang w:val="en-GB"/>
        </w:rPr>
        <w:t xml:space="preserve">of the </w:t>
      </w:r>
      <w:r w:rsidR="00A35172" w:rsidRPr="00250292">
        <w:rPr>
          <w:sz w:val="28"/>
          <w:szCs w:val="28"/>
          <w:lang w:val="en-GB"/>
        </w:rPr>
        <w:t>s</w:t>
      </w:r>
      <w:r w:rsidR="00DC26A7" w:rsidRPr="00250292">
        <w:rPr>
          <w:sz w:val="28"/>
          <w:szCs w:val="28"/>
          <w:lang w:val="en-GB"/>
        </w:rPr>
        <w:t xml:space="preserve">tate </w:t>
      </w:r>
      <w:r w:rsidRPr="00250292">
        <w:rPr>
          <w:sz w:val="28"/>
          <w:szCs w:val="28"/>
          <w:lang w:val="en-GB"/>
        </w:rPr>
        <w:t xml:space="preserve">of the Requested </w:t>
      </w:r>
      <w:r w:rsidR="00DC26A7" w:rsidRPr="00250292">
        <w:rPr>
          <w:sz w:val="28"/>
          <w:szCs w:val="28"/>
          <w:lang w:val="en-GB"/>
        </w:rPr>
        <w:t xml:space="preserve">Contracting Party </w:t>
      </w:r>
      <w:r w:rsidRPr="00250292">
        <w:rPr>
          <w:sz w:val="28"/>
          <w:szCs w:val="28"/>
          <w:lang w:val="en-GB"/>
        </w:rPr>
        <w:t xml:space="preserve">within the </w:t>
      </w:r>
      <w:r w:rsidR="00B91852" w:rsidRPr="00250292">
        <w:rPr>
          <w:sz w:val="28"/>
          <w:szCs w:val="28"/>
          <w:lang w:val="en-GB"/>
        </w:rPr>
        <w:t>maximum</w:t>
      </w:r>
      <w:r w:rsidRPr="00250292">
        <w:rPr>
          <w:sz w:val="28"/>
          <w:szCs w:val="28"/>
          <w:lang w:val="en-GB"/>
        </w:rPr>
        <w:t xml:space="preserve"> 10 (ten) calendar days from the date when the readmission application with </w:t>
      </w:r>
      <w:r w:rsidR="000E7A45" w:rsidRPr="00250292">
        <w:rPr>
          <w:sz w:val="28"/>
          <w:szCs w:val="28"/>
          <w:lang w:val="en-GB"/>
        </w:rPr>
        <w:t xml:space="preserve">an </w:t>
      </w:r>
      <w:r w:rsidRPr="00250292">
        <w:rPr>
          <w:sz w:val="28"/>
          <w:szCs w:val="28"/>
          <w:lang w:val="en-GB"/>
        </w:rPr>
        <w:t xml:space="preserve">interview request has been </w:t>
      </w:r>
      <w:r w:rsidR="00570F1A" w:rsidRPr="00250292">
        <w:rPr>
          <w:sz w:val="28"/>
          <w:szCs w:val="28"/>
          <w:lang w:val="en-GB"/>
        </w:rPr>
        <w:t>received</w:t>
      </w:r>
      <w:r w:rsidRPr="00250292">
        <w:rPr>
          <w:sz w:val="28"/>
          <w:szCs w:val="28"/>
          <w:lang w:val="en-GB"/>
        </w:rPr>
        <w:t>.</w:t>
      </w:r>
    </w:p>
    <w:p w:rsidR="001E53E3" w:rsidRPr="00250292" w:rsidRDefault="00506982" w:rsidP="0014654D">
      <w:pPr>
        <w:pStyle w:val="ListParagraph"/>
        <w:numPr>
          <w:ilvl w:val="0"/>
          <w:numId w:val="13"/>
        </w:numPr>
        <w:tabs>
          <w:tab w:val="left" w:pos="993"/>
        </w:tabs>
        <w:spacing w:after="0" w:line="240" w:lineRule="auto"/>
        <w:ind w:left="0" w:firstLine="709"/>
        <w:jc w:val="both"/>
        <w:rPr>
          <w:sz w:val="28"/>
          <w:szCs w:val="28"/>
          <w:lang w:val="en-GB"/>
        </w:rPr>
      </w:pPr>
      <w:r w:rsidRPr="00250292">
        <w:rPr>
          <w:sz w:val="28"/>
          <w:szCs w:val="28"/>
          <w:lang w:val="en-GB"/>
        </w:rPr>
        <w:t xml:space="preserve">The competent authority of the Requested Contracting Party shall inform the competent </w:t>
      </w:r>
      <w:r w:rsidR="00CF695E" w:rsidRPr="00250292">
        <w:rPr>
          <w:sz w:val="28"/>
          <w:szCs w:val="28"/>
          <w:lang w:val="en-GB"/>
        </w:rPr>
        <w:t xml:space="preserve">authority </w:t>
      </w:r>
      <w:r w:rsidRPr="00250292">
        <w:rPr>
          <w:sz w:val="28"/>
          <w:szCs w:val="28"/>
          <w:lang w:val="en-GB"/>
        </w:rPr>
        <w:t>of the Requesting Contracting Party on the results of the interview within the maximum of 3 (three) working days from the date when the interview was carried out.</w:t>
      </w:r>
    </w:p>
    <w:p w:rsidR="00F85B8B" w:rsidRPr="00250292" w:rsidRDefault="004E069E" w:rsidP="0014654D">
      <w:pPr>
        <w:pStyle w:val="ListParagraph"/>
        <w:numPr>
          <w:ilvl w:val="0"/>
          <w:numId w:val="13"/>
        </w:numPr>
        <w:tabs>
          <w:tab w:val="left" w:pos="993"/>
        </w:tabs>
        <w:spacing w:after="0" w:line="240" w:lineRule="auto"/>
        <w:ind w:left="0" w:firstLine="709"/>
        <w:jc w:val="both"/>
        <w:rPr>
          <w:sz w:val="28"/>
          <w:szCs w:val="28"/>
          <w:lang w:val="en-GB"/>
        </w:rPr>
      </w:pPr>
      <w:r w:rsidRPr="00250292">
        <w:rPr>
          <w:sz w:val="28"/>
          <w:szCs w:val="28"/>
          <w:lang w:val="en-GB"/>
        </w:rPr>
        <w:t xml:space="preserve">If the reply is positive and the person to be readmitted pertains to the state of </w:t>
      </w:r>
      <w:r w:rsidRPr="007B4BAC">
        <w:rPr>
          <w:sz w:val="28"/>
          <w:szCs w:val="28"/>
          <w:lang w:val="en-GB"/>
        </w:rPr>
        <w:t xml:space="preserve">the </w:t>
      </w:r>
      <w:r w:rsidRPr="00250292">
        <w:rPr>
          <w:sz w:val="28"/>
          <w:szCs w:val="28"/>
          <w:lang w:val="en-GB"/>
        </w:rPr>
        <w:t>Requested Contracting Party, the readmission application shall be replied according to paragraph 2 of Article 2 of this Implementing Protocol.</w:t>
      </w:r>
    </w:p>
    <w:p w:rsidR="00495AA0" w:rsidRPr="00250292" w:rsidRDefault="00495AA0" w:rsidP="0014654D">
      <w:pPr>
        <w:pStyle w:val="ListParagraph"/>
        <w:numPr>
          <w:ilvl w:val="0"/>
          <w:numId w:val="13"/>
        </w:numPr>
        <w:tabs>
          <w:tab w:val="left" w:pos="993"/>
        </w:tabs>
        <w:spacing w:after="0" w:line="240" w:lineRule="auto"/>
        <w:ind w:left="0" w:firstLine="709"/>
        <w:jc w:val="both"/>
        <w:rPr>
          <w:sz w:val="28"/>
          <w:szCs w:val="28"/>
          <w:lang w:val="en-GB"/>
        </w:rPr>
      </w:pPr>
      <w:r w:rsidRPr="00250292">
        <w:rPr>
          <w:sz w:val="28"/>
          <w:szCs w:val="28"/>
          <w:lang w:val="en-GB"/>
        </w:rPr>
        <w:t>If the reply is negative and the person to be readmitted does not pertain to the state of the Requested Contracting Party, the competent authority of the Requested Contracting Party shall deny readmission of such person and shall inform on this matter the competent authority of the Requesting Contracting Party by post or by fax, or official electronic mail.</w:t>
      </w:r>
    </w:p>
    <w:p w:rsidR="0072465E" w:rsidRPr="00250292" w:rsidRDefault="0072465E" w:rsidP="007B4BAC">
      <w:pPr>
        <w:spacing w:after="0" w:line="240" w:lineRule="auto"/>
        <w:rPr>
          <w:b/>
          <w:sz w:val="28"/>
          <w:szCs w:val="28"/>
          <w:lang w:val="en-GB"/>
        </w:rPr>
      </w:pPr>
    </w:p>
    <w:p w:rsidR="00867E41" w:rsidRPr="00250292" w:rsidRDefault="00867E41" w:rsidP="007B4BAC">
      <w:pPr>
        <w:spacing w:after="0" w:line="240" w:lineRule="auto"/>
        <w:jc w:val="center"/>
        <w:rPr>
          <w:b/>
          <w:sz w:val="28"/>
          <w:szCs w:val="28"/>
          <w:lang w:val="en-GB"/>
        </w:rPr>
      </w:pPr>
      <w:r w:rsidRPr="00250292">
        <w:rPr>
          <w:b/>
          <w:sz w:val="28"/>
          <w:szCs w:val="28"/>
          <w:lang w:val="en-GB"/>
        </w:rPr>
        <w:t>Article 5</w:t>
      </w:r>
    </w:p>
    <w:p w:rsidR="00867E41" w:rsidRPr="00250292" w:rsidRDefault="00867E41" w:rsidP="007B4BAC">
      <w:pPr>
        <w:spacing w:after="0" w:line="240" w:lineRule="auto"/>
        <w:jc w:val="center"/>
        <w:rPr>
          <w:b/>
          <w:bCs/>
          <w:sz w:val="28"/>
          <w:szCs w:val="28"/>
          <w:lang w:val="en-GB"/>
        </w:rPr>
      </w:pPr>
      <w:r w:rsidRPr="00250292">
        <w:rPr>
          <w:b/>
          <w:bCs/>
          <w:sz w:val="28"/>
          <w:szCs w:val="28"/>
          <w:lang w:val="en-GB"/>
        </w:rPr>
        <w:t>Submission of transit application and reply thereto</w:t>
      </w:r>
    </w:p>
    <w:p w:rsidR="00867E41" w:rsidRPr="00250292" w:rsidRDefault="006D1F48" w:rsidP="007B4BAC">
      <w:pPr>
        <w:tabs>
          <w:tab w:val="left" w:pos="993"/>
        </w:tabs>
        <w:spacing w:after="0" w:line="240" w:lineRule="auto"/>
        <w:ind w:firstLine="709"/>
        <w:jc w:val="both"/>
        <w:rPr>
          <w:sz w:val="28"/>
          <w:szCs w:val="28"/>
          <w:lang w:val="en-GB"/>
        </w:rPr>
      </w:pPr>
      <w:r w:rsidRPr="00250292">
        <w:rPr>
          <w:sz w:val="28"/>
          <w:szCs w:val="28"/>
          <w:lang w:val="en-GB"/>
        </w:rPr>
        <w:t>1.</w:t>
      </w:r>
      <w:r w:rsidRPr="00250292">
        <w:rPr>
          <w:sz w:val="28"/>
          <w:szCs w:val="28"/>
          <w:lang w:val="en-GB"/>
        </w:rPr>
        <w:tab/>
        <w:t xml:space="preserve">A transit application drawn up as </w:t>
      </w:r>
      <w:r w:rsidR="00473990" w:rsidRPr="00250292">
        <w:rPr>
          <w:sz w:val="28"/>
          <w:szCs w:val="28"/>
          <w:lang w:val="en-GB"/>
        </w:rPr>
        <w:t>provided in</w:t>
      </w:r>
      <w:r w:rsidRPr="00250292">
        <w:rPr>
          <w:sz w:val="28"/>
          <w:szCs w:val="28"/>
          <w:lang w:val="en-GB"/>
        </w:rPr>
        <w:t xml:space="preserve"> Annex 6 to the Agreement, shall be submitted pursuant to Articles 10 and 11 of the Agreement by the competent authority of the Requesting Contracting Party to the competent authority of the Requested Contracting Party by post or by fax, or official electronic mail without delay but at latest within 14 (fourteen) calendar days before the planned transit operation.</w:t>
      </w:r>
    </w:p>
    <w:p w:rsidR="00867E41" w:rsidRPr="00250292" w:rsidRDefault="00867E41" w:rsidP="007B4BAC">
      <w:pPr>
        <w:tabs>
          <w:tab w:val="left" w:pos="993"/>
        </w:tabs>
        <w:spacing w:after="0" w:line="240" w:lineRule="auto"/>
        <w:ind w:firstLine="709"/>
        <w:jc w:val="both"/>
        <w:rPr>
          <w:bCs/>
          <w:sz w:val="28"/>
          <w:szCs w:val="28"/>
          <w:lang w:val="en-GB"/>
        </w:rPr>
      </w:pPr>
      <w:r w:rsidRPr="00250292">
        <w:rPr>
          <w:sz w:val="28"/>
          <w:szCs w:val="28"/>
          <w:lang w:val="en-GB"/>
        </w:rPr>
        <w:t>2.</w:t>
      </w:r>
      <w:r w:rsidR="00DE09C2" w:rsidRPr="00250292">
        <w:rPr>
          <w:sz w:val="28"/>
          <w:szCs w:val="28"/>
          <w:lang w:val="en-GB"/>
        </w:rPr>
        <w:tab/>
      </w:r>
      <w:r w:rsidRPr="00250292">
        <w:rPr>
          <w:bCs/>
          <w:sz w:val="28"/>
          <w:szCs w:val="28"/>
          <w:lang w:val="en-GB"/>
        </w:rPr>
        <w:t xml:space="preserve">The reply to the transit application shall be submitted </w:t>
      </w:r>
      <w:r w:rsidR="00452E95" w:rsidRPr="00250292">
        <w:rPr>
          <w:bCs/>
          <w:sz w:val="28"/>
          <w:szCs w:val="28"/>
          <w:lang w:val="en-GB"/>
        </w:rPr>
        <w:t xml:space="preserve">by the competent authority of the Requested </w:t>
      </w:r>
      <w:r w:rsidR="008D65F0" w:rsidRPr="00250292">
        <w:rPr>
          <w:bCs/>
          <w:sz w:val="28"/>
          <w:szCs w:val="28"/>
          <w:lang w:val="en-GB"/>
        </w:rPr>
        <w:t xml:space="preserve">Contracting </w:t>
      </w:r>
      <w:r w:rsidR="00452E95" w:rsidRPr="00250292">
        <w:rPr>
          <w:bCs/>
          <w:sz w:val="28"/>
          <w:szCs w:val="28"/>
          <w:lang w:val="en-GB"/>
        </w:rPr>
        <w:t xml:space="preserve">Party to the competent authority of the Requesting </w:t>
      </w:r>
      <w:r w:rsidR="007F0C74" w:rsidRPr="00250292">
        <w:rPr>
          <w:bCs/>
          <w:sz w:val="28"/>
          <w:szCs w:val="28"/>
          <w:lang w:val="en-GB"/>
        </w:rPr>
        <w:t xml:space="preserve">Contracting </w:t>
      </w:r>
      <w:r w:rsidR="00452E95" w:rsidRPr="00250292">
        <w:rPr>
          <w:bCs/>
          <w:sz w:val="28"/>
          <w:szCs w:val="28"/>
          <w:lang w:val="en-GB"/>
        </w:rPr>
        <w:t xml:space="preserve">Party </w:t>
      </w:r>
      <w:r w:rsidR="00CF695E" w:rsidRPr="00250292">
        <w:rPr>
          <w:sz w:val="28"/>
          <w:szCs w:val="28"/>
          <w:lang w:val="en-GB"/>
        </w:rPr>
        <w:t xml:space="preserve">by post or by fax, or official electronic mail </w:t>
      </w:r>
      <w:r w:rsidR="00452E95" w:rsidRPr="00250292">
        <w:rPr>
          <w:bCs/>
          <w:sz w:val="28"/>
          <w:szCs w:val="28"/>
          <w:lang w:val="en-GB"/>
        </w:rPr>
        <w:t xml:space="preserve">within the time limit set out in </w:t>
      </w:r>
      <w:r w:rsidR="00D156D5" w:rsidRPr="00250292">
        <w:rPr>
          <w:bCs/>
          <w:sz w:val="28"/>
          <w:szCs w:val="28"/>
          <w:lang w:val="en-GB"/>
        </w:rPr>
        <w:t xml:space="preserve">paragraph 2 </w:t>
      </w:r>
      <w:r w:rsidR="001F068C" w:rsidRPr="00250292">
        <w:rPr>
          <w:bCs/>
          <w:sz w:val="28"/>
          <w:szCs w:val="28"/>
          <w:lang w:val="en-US"/>
        </w:rPr>
        <w:t xml:space="preserve">of </w:t>
      </w:r>
      <w:r w:rsidR="00452E95" w:rsidRPr="00250292">
        <w:rPr>
          <w:bCs/>
          <w:sz w:val="28"/>
          <w:szCs w:val="28"/>
          <w:lang w:val="en-GB"/>
        </w:rPr>
        <w:t>Article 11 of the Agreement</w:t>
      </w:r>
      <w:r w:rsidRPr="00250292">
        <w:rPr>
          <w:bCs/>
          <w:sz w:val="28"/>
          <w:szCs w:val="28"/>
          <w:lang w:val="en-GB"/>
        </w:rPr>
        <w:t>.</w:t>
      </w:r>
    </w:p>
    <w:p w:rsidR="00867E41" w:rsidRPr="00250292" w:rsidRDefault="00867E41" w:rsidP="007B4BAC">
      <w:pPr>
        <w:tabs>
          <w:tab w:val="left" w:pos="993"/>
        </w:tabs>
        <w:spacing w:after="0" w:line="240" w:lineRule="auto"/>
        <w:ind w:firstLine="709"/>
        <w:jc w:val="both"/>
        <w:rPr>
          <w:sz w:val="28"/>
          <w:szCs w:val="28"/>
          <w:lang w:val="en-GB"/>
        </w:rPr>
      </w:pPr>
      <w:r w:rsidRPr="00250292">
        <w:rPr>
          <w:sz w:val="28"/>
          <w:szCs w:val="28"/>
          <w:lang w:val="en-GB"/>
        </w:rPr>
        <w:t>3.</w:t>
      </w:r>
      <w:r w:rsidR="00DE09C2" w:rsidRPr="00250292">
        <w:rPr>
          <w:sz w:val="28"/>
          <w:szCs w:val="28"/>
          <w:lang w:val="en-GB"/>
        </w:rPr>
        <w:tab/>
      </w:r>
      <w:r w:rsidR="00FF615C" w:rsidRPr="00250292">
        <w:rPr>
          <w:sz w:val="28"/>
          <w:szCs w:val="28"/>
          <w:lang w:val="en-GB"/>
        </w:rPr>
        <w:t xml:space="preserve">In its reply to the transit application the competent authority of the Requested </w:t>
      </w:r>
      <w:r w:rsidR="00A725E3" w:rsidRPr="00250292">
        <w:rPr>
          <w:sz w:val="28"/>
          <w:szCs w:val="28"/>
          <w:lang w:val="en-GB"/>
        </w:rPr>
        <w:t xml:space="preserve">Contracting </w:t>
      </w:r>
      <w:r w:rsidR="00FF615C" w:rsidRPr="00250292">
        <w:rPr>
          <w:sz w:val="28"/>
          <w:szCs w:val="28"/>
          <w:lang w:val="en-GB"/>
        </w:rPr>
        <w:t>Party shall p</w:t>
      </w:r>
      <w:r w:rsidRPr="00250292">
        <w:rPr>
          <w:sz w:val="28"/>
          <w:szCs w:val="28"/>
          <w:lang w:val="en-GB"/>
        </w:rPr>
        <w:t xml:space="preserve">ursuant to </w:t>
      </w:r>
      <w:r w:rsidR="00D156D5" w:rsidRPr="00250292">
        <w:rPr>
          <w:bCs/>
          <w:sz w:val="28"/>
          <w:szCs w:val="28"/>
          <w:lang w:val="en-GB"/>
        </w:rPr>
        <w:t xml:space="preserve">paragraph 3 </w:t>
      </w:r>
      <w:r w:rsidR="001F068C" w:rsidRPr="00250292">
        <w:rPr>
          <w:bCs/>
          <w:sz w:val="28"/>
          <w:szCs w:val="28"/>
          <w:lang w:val="en-GB"/>
        </w:rPr>
        <w:t xml:space="preserve">of </w:t>
      </w:r>
      <w:r w:rsidRPr="00250292">
        <w:rPr>
          <w:sz w:val="28"/>
          <w:szCs w:val="28"/>
          <w:lang w:val="en-GB"/>
        </w:rPr>
        <w:t xml:space="preserve">Article 10 of the Agreement </w:t>
      </w:r>
      <w:r w:rsidR="00452E95" w:rsidRPr="00250292">
        <w:rPr>
          <w:sz w:val="28"/>
          <w:szCs w:val="28"/>
          <w:lang w:val="en-GB"/>
        </w:rPr>
        <w:t>notify the competent authority of the Request</w:t>
      </w:r>
      <w:r w:rsidR="009E5108" w:rsidRPr="00250292">
        <w:rPr>
          <w:sz w:val="28"/>
          <w:szCs w:val="28"/>
          <w:lang w:val="en-GB"/>
        </w:rPr>
        <w:t>ing</w:t>
      </w:r>
      <w:r w:rsidR="006D1F48" w:rsidRPr="00250292">
        <w:rPr>
          <w:sz w:val="28"/>
          <w:szCs w:val="28"/>
          <w:lang w:val="en-GB"/>
        </w:rPr>
        <w:t xml:space="preserve"> </w:t>
      </w:r>
      <w:r w:rsidR="00A725E3" w:rsidRPr="00250292">
        <w:rPr>
          <w:sz w:val="28"/>
          <w:szCs w:val="28"/>
          <w:lang w:val="en-GB"/>
        </w:rPr>
        <w:t xml:space="preserve">Contracting </w:t>
      </w:r>
      <w:r w:rsidR="00452E95" w:rsidRPr="00250292">
        <w:rPr>
          <w:sz w:val="28"/>
          <w:szCs w:val="28"/>
          <w:lang w:val="en-GB"/>
        </w:rPr>
        <w:t>Par</w:t>
      </w:r>
      <w:r w:rsidR="009E5108" w:rsidRPr="00250292">
        <w:rPr>
          <w:sz w:val="28"/>
          <w:szCs w:val="28"/>
          <w:lang w:val="en-GB"/>
        </w:rPr>
        <w:t>t</w:t>
      </w:r>
      <w:r w:rsidR="00452E95" w:rsidRPr="00250292">
        <w:rPr>
          <w:sz w:val="28"/>
          <w:szCs w:val="28"/>
          <w:lang w:val="en-GB"/>
        </w:rPr>
        <w:t>y of</w:t>
      </w:r>
      <w:r w:rsidRPr="00250292">
        <w:rPr>
          <w:sz w:val="28"/>
          <w:szCs w:val="28"/>
          <w:lang w:val="en-GB"/>
        </w:rPr>
        <w:t xml:space="preserve"> the need f</w:t>
      </w:r>
      <w:r w:rsidR="00FF615C" w:rsidRPr="00250292">
        <w:rPr>
          <w:sz w:val="28"/>
          <w:szCs w:val="28"/>
          <w:lang w:val="en-GB"/>
        </w:rPr>
        <w:t>or</w:t>
      </w:r>
      <w:r w:rsidR="006D1F48" w:rsidRPr="00250292">
        <w:rPr>
          <w:sz w:val="28"/>
          <w:szCs w:val="28"/>
          <w:lang w:val="en-GB"/>
        </w:rPr>
        <w:t xml:space="preserve"> </w:t>
      </w:r>
      <w:r w:rsidR="00B91852" w:rsidRPr="00250292">
        <w:rPr>
          <w:sz w:val="28"/>
          <w:szCs w:val="28"/>
          <w:lang w:val="en-GB"/>
        </w:rPr>
        <w:t>escort of</w:t>
      </w:r>
      <w:r w:rsidR="009E5108" w:rsidRPr="00250292">
        <w:rPr>
          <w:sz w:val="28"/>
          <w:szCs w:val="28"/>
          <w:lang w:val="en-GB"/>
        </w:rPr>
        <w:t xml:space="preserve"> those persons</w:t>
      </w:r>
      <w:r w:rsidRPr="00250292">
        <w:rPr>
          <w:sz w:val="28"/>
          <w:szCs w:val="28"/>
          <w:lang w:val="en-GB"/>
        </w:rPr>
        <w:t>.</w:t>
      </w:r>
    </w:p>
    <w:p w:rsidR="009E5108" w:rsidRDefault="009E5108" w:rsidP="007B4BAC">
      <w:pPr>
        <w:spacing w:after="0" w:line="240" w:lineRule="auto"/>
        <w:jc w:val="both"/>
        <w:rPr>
          <w:sz w:val="28"/>
          <w:szCs w:val="28"/>
          <w:lang w:val="en-GB"/>
        </w:rPr>
      </w:pPr>
    </w:p>
    <w:p w:rsidR="00B403E5" w:rsidRPr="00250292" w:rsidRDefault="001B7EF7" w:rsidP="007B4BAC">
      <w:pPr>
        <w:spacing w:after="0" w:line="240" w:lineRule="auto"/>
        <w:jc w:val="center"/>
        <w:rPr>
          <w:b/>
          <w:sz w:val="28"/>
          <w:szCs w:val="28"/>
          <w:lang w:val="en-GB"/>
        </w:rPr>
      </w:pPr>
      <w:r w:rsidRPr="00250292">
        <w:rPr>
          <w:b/>
          <w:sz w:val="28"/>
          <w:szCs w:val="28"/>
          <w:lang w:val="en-GB"/>
        </w:rPr>
        <w:t xml:space="preserve">Article </w:t>
      </w:r>
      <w:r w:rsidR="00465782" w:rsidRPr="00250292">
        <w:rPr>
          <w:b/>
          <w:sz w:val="28"/>
          <w:szCs w:val="28"/>
          <w:lang w:val="en-GB"/>
        </w:rPr>
        <w:t>6</w:t>
      </w:r>
    </w:p>
    <w:p w:rsidR="001B7EF7" w:rsidRPr="00250292" w:rsidRDefault="001B7EF7" w:rsidP="007B4BAC">
      <w:pPr>
        <w:spacing w:after="0" w:line="240" w:lineRule="auto"/>
        <w:jc w:val="center"/>
        <w:rPr>
          <w:sz w:val="28"/>
          <w:szCs w:val="28"/>
          <w:lang w:val="en-GB"/>
        </w:rPr>
      </w:pPr>
      <w:r w:rsidRPr="00250292">
        <w:rPr>
          <w:b/>
          <w:sz w:val="28"/>
          <w:szCs w:val="28"/>
          <w:lang w:val="en-GB"/>
        </w:rPr>
        <w:t>Readmission and transit</w:t>
      </w:r>
    </w:p>
    <w:p w:rsidR="001B7EF7" w:rsidRPr="00250292" w:rsidRDefault="00B14192" w:rsidP="007B4BAC">
      <w:pPr>
        <w:pStyle w:val="ListParagraph"/>
        <w:numPr>
          <w:ilvl w:val="0"/>
          <w:numId w:val="8"/>
        </w:numPr>
        <w:tabs>
          <w:tab w:val="left" w:pos="993"/>
        </w:tabs>
        <w:spacing w:after="0" w:line="240" w:lineRule="auto"/>
        <w:ind w:left="0" w:firstLine="709"/>
        <w:jc w:val="both"/>
        <w:rPr>
          <w:sz w:val="28"/>
          <w:szCs w:val="28"/>
          <w:lang w:val="en-GB"/>
        </w:rPr>
      </w:pPr>
      <w:r w:rsidRPr="00250292">
        <w:rPr>
          <w:sz w:val="28"/>
          <w:szCs w:val="28"/>
          <w:lang w:val="en-GB"/>
        </w:rPr>
        <w:t xml:space="preserve">The </w:t>
      </w:r>
      <w:r w:rsidR="0044212E" w:rsidRPr="00250292">
        <w:rPr>
          <w:sz w:val="28"/>
          <w:szCs w:val="28"/>
          <w:lang w:val="en-GB"/>
        </w:rPr>
        <w:t>Contracting Part</w:t>
      </w:r>
      <w:r w:rsidRPr="00250292">
        <w:rPr>
          <w:sz w:val="28"/>
          <w:szCs w:val="28"/>
          <w:lang w:val="en-GB"/>
        </w:rPr>
        <w:t xml:space="preserve">ies shall carry out readmission and transit </w:t>
      </w:r>
      <w:r w:rsidR="00F252FA" w:rsidRPr="00250292">
        <w:rPr>
          <w:sz w:val="28"/>
          <w:szCs w:val="28"/>
          <w:lang w:val="en-GB"/>
        </w:rPr>
        <w:t>o</w:t>
      </w:r>
      <w:r w:rsidRPr="00250292">
        <w:rPr>
          <w:sz w:val="28"/>
          <w:szCs w:val="28"/>
          <w:lang w:val="en-GB"/>
        </w:rPr>
        <w:t>f persons by air.</w:t>
      </w:r>
    </w:p>
    <w:p w:rsidR="00B14192" w:rsidRPr="00250292" w:rsidRDefault="00B14192" w:rsidP="007B4BAC">
      <w:pPr>
        <w:pStyle w:val="ListParagraph"/>
        <w:numPr>
          <w:ilvl w:val="0"/>
          <w:numId w:val="8"/>
        </w:numPr>
        <w:tabs>
          <w:tab w:val="left" w:pos="993"/>
        </w:tabs>
        <w:spacing w:after="0" w:line="240" w:lineRule="auto"/>
        <w:ind w:left="0" w:firstLine="709"/>
        <w:jc w:val="both"/>
        <w:rPr>
          <w:sz w:val="28"/>
          <w:szCs w:val="28"/>
          <w:lang w:val="en-GB"/>
        </w:rPr>
      </w:pPr>
      <w:r w:rsidRPr="00250292">
        <w:rPr>
          <w:sz w:val="28"/>
          <w:szCs w:val="28"/>
          <w:lang w:val="en-GB"/>
        </w:rPr>
        <w:t xml:space="preserve">In order to carry out readmission and transit the </w:t>
      </w:r>
      <w:r w:rsidR="0044212E" w:rsidRPr="00250292">
        <w:rPr>
          <w:sz w:val="28"/>
          <w:szCs w:val="28"/>
          <w:lang w:val="en-GB"/>
        </w:rPr>
        <w:t>Contracting Part</w:t>
      </w:r>
      <w:r w:rsidRPr="00250292">
        <w:rPr>
          <w:sz w:val="28"/>
          <w:szCs w:val="28"/>
          <w:lang w:val="en-GB"/>
        </w:rPr>
        <w:t>ies shall designate the following</w:t>
      </w:r>
      <w:r w:rsidR="0023542E" w:rsidRPr="00250292">
        <w:rPr>
          <w:sz w:val="28"/>
          <w:szCs w:val="28"/>
          <w:lang w:val="en-GB"/>
        </w:rPr>
        <w:t xml:space="preserve"> air</w:t>
      </w:r>
      <w:r w:rsidRPr="00250292">
        <w:rPr>
          <w:sz w:val="28"/>
          <w:szCs w:val="28"/>
          <w:lang w:val="en-GB"/>
        </w:rPr>
        <w:t xml:space="preserve"> border crossing points</w:t>
      </w:r>
      <w:r w:rsidRPr="00250292">
        <w:rPr>
          <w:bCs/>
          <w:sz w:val="28"/>
          <w:szCs w:val="28"/>
          <w:lang w:val="en-GB"/>
        </w:rPr>
        <w:t>:</w:t>
      </w:r>
    </w:p>
    <w:p w:rsidR="00F252FA" w:rsidRPr="00250292" w:rsidRDefault="00F252FA" w:rsidP="007B4BAC">
      <w:pPr>
        <w:pStyle w:val="ListParagraph"/>
        <w:tabs>
          <w:tab w:val="left" w:pos="993"/>
        </w:tabs>
        <w:spacing w:after="0" w:line="240" w:lineRule="auto"/>
        <w:ind w:left="0" w:firstLine="709"/>
        <w:jc w:val="both"/>
        <w:rPr>
          <w:bCs/>
          <w:sz w:val="28"/>
          <w:szCs w:val="28"/>
          <w:lang w:val="en-GB"/>
        </w:rPr>
      </w:pPr>
    </w:p>
    <w:p w:rsidR="00B14192" w:rsidRPr="00250292" w:rsidRDefault="00B91852" w:rsidP="007B4BAC">
      <w:pPr>
        <w:pStyle w:val="ListParagraph"/>
        <w:tabs>
          <w:tab w:val="left" w:pos="993"/>
        </w:tabs>
        <w:spacing w:after="0" w:line="240" w:lineRule="auto"/>
        <w:ind w:left="0" w:firstLine="709"/>
        <w:jc w:val="both"/>
        <w:rPr>
          <w:bCs/>
          <w:sz w:val="28"/>
          <w:szCs w:val="28"/>
          <w:lang w:val="en-GB"/>
        </w:rPr>
      </w:pPr>
      <w:proofErr w:type="gramStart"/>
      <w:r w:rsidRPr="00250292">
        <w:rPr>
          <w:bCs/>
          <w:sz w:val="28"/>
          <w:szCs w:val="28"/>
          <w:lang w:val="en-GB"/>
        </w:rPr>
        <w:t>in</w:t>
      </w:r>
      <w:proofErr w:type="gramEnd"/>
      <w:r w:rsidRPr="00250292">
        <w:rPr>
          <w:sz w:val="28"/>
          <w:szCs w:val="28"/>
          <w:lang w:val="en-GB"/>
        </w:rPr>
        <w:t xml:space="preserve"> the</w:t>
      </w:r>
      <w:r w:rsidR="009251BE" w:rsidRPr="00250292">
        <w:rPr>
          <w:rStyle w:val="apple-converted-space"/>
          <w:sz w:val="28"/>
          <w:szCs w:val="28"/>
          <w:lang w:val="en-GB"/>
        </w:rPr>
        <w:t> </w:t>
      </w:r>
      <w:r w:rsidR="009251BE" w:rsidRPr="00250292">
        <w:rPr>
          <w:bCs/>
          <w:sz w:val="28"/>
          <w:szCs w:val="28"/>
          <w:lang w:val="en-GB"/>
        </w:rPr>
        <w:t>Republic of Latvia</w:t>
      </w:r>
      <w:r w:rsidR="00B14192" w:rsidRPr="00250292">
        <w:rPr>
          <w:bCs/>
          <w:sz w:val="28"/>
          <w:szCs w:val="28"/>
          <w:lang w:val="en-GB"/>
        </w:rPr>
        <w:t>:</w:t>
      </w:r>
    </w:p>
    <w:p w:rsidR="00B14192" w:rsidRPr="00250292" w:rsidRDefault="001C6E22" w:rsidP="007B4BAC">
      <w:pPr>
        <w:pStyle w:val="ListParagraph"/>
        <w:numPr>
          <w:ilvl w:val="0"/>
          <w:numId w:val="16"/>
        </w:numPr>
        <w:tabs>
          <w:tab w:val="left" w:pos="993"/>
        </w:tabs>
        <w:spacing w:after="0" w:line="240" w:lineRule="auto"/>
        <w:jc w:val="both"/>
        <w:rPr>
          <w:bCs/>
          <w:sz w:val="28"/>
          <w:szCs w:val="28"/>
          <w:lang w:val="en-GB"/>
        </w:rPr>
      </w:pPr>
      <w:r w:rsidRPr="00250292">
        <w:rPr>
          <w:bCs/>
          <w:sz w:val="28"/>
          <w:szCs w:val="28"/>
          <w:lang w:val="en-GB"/>
        </w:rPr>
        <w:t>Riga International Airport</w:t>
      </w:r>
      <w:r w:rsidR="0010510B">
        <w:rPr>
          <w:bCs/>
          <w:sz w:val="28"/>
          <w:szCs w:val="28"/>
          <w:lang w:val="en-GB"/>
        </w:rPr>
        <w:t>;</w:t>
      </w:r>
    </w:p>
    <w:p w:rsidR="009F7609" w:rsidRDefault="009F7609" w:rsidP="007B4BAC">
      <w:pPr>
        <w:pStyle w:val="ListParagraph"/>
        <w:tabs>
          <w:tab w:val="left" w:pos="993"/>
        </w:tabs>
        <w:spacing w:after="0" w:line="240" w:lineRule="auto"/>
        <w:ind w:left="0" w:firstLine="709"/>
        <w:jc w:val="both"/>
        <w:rPr>
          <w:bCs/>
          <w:sz w:val="28"/>
          <w:szCs w:val="28"/>
          <w:lang w:val="en-GB"/>
        </w:rPr>
      </w:pPr>
    </w:p>
    <w:p w:rsidR="009F7609" w:rsidRPr="00250292" w:rsidRDefault="009F7609" w:rsidP="007B4BAC">
      <w:pPr>
        <w:pStyle w:val="ListParagraph"/>
        <w:tabs>
          <w:tab w:val="left" w:pos="993"/>
        </w:tabs>
        <w:spacing w:after="0" w:line="240" w:lineRule="auto"/>
        <w:ind w:left="0" w:firstLine="709"/>
        <w:jc w:val="both"/>
        <w:rPr>
          <w:bCs/>
          <w:sz w:val="28"/>
          <w:szCs w:val="28"/>
          <w:lang w:val="en-GB"/>
        </w:rPr>
      </w:pPr>
      <w:proofErr w:type="gramStart"/>
      <w:r w:rsidRPr="00250292">
        <w:rPr>
          <w:bCs/>
          <w:sz w:val="28"/>
          <w:szCs w:val="28"/>
          <w:lang w:val="en-GB"/>
        </w:rPr>
        <w:t>in</w:t>
      </w:r>
      <w:proofErr w:type="gramEnd"/>
      <w:r w:rsidRPr="00250292">
        <w:rPr>
          <w:bCs/>
          <w:sz w:val="28"/>
          <w:szCs w:val="28"/>
          <w:lang w:val="en-GB"/>
        </w:rPr>
        <w:t xml:space="preserve"> Ukraine:</w:t>
      </w:r>
    </w:p>
    <w:p w:rsidR="009F7609" w:rsidRPr="00250292" w:rsidRDefault="009F7609" w:rsidP="007B4BAC">
      <w:pPr>
        <w:pStyle w:val="ListParagraph"/>
        <w:numPr>
          <w:ilvl w:val="0"/>
          <w:numId w:val="16"/>
        </w:numPr>
        <w:tabs>
          <w:tab w:val="left" w:pos="993"/>
        </w:tabs>
        <w:spacing w:after="0" w:line="240" w:lineRule="auto"/>
        <w:jc w:val="both"/>
        <w:rPr>
          <w:bCs/>
          <w:sz w:val="28"/>
          <w:szCs w:val="28"/>
          <w:lang w:val="en-GB"/>
        </w:rPr>
      </w:pPr>
      <w:r w:rsidRPr="00250292">
        <w:rPr>
          <w:bCs/>
          <w:sz w:val="28"/>
          <w:szCs w:val="28"/>
          <w:lang w:val="en-GB"/>
        </w:rPr>
        <w:t>International airports “</w:t>
      </w:r>
      <w:proofErr w:type="spellStart"/>
      <w:r w:rsidR="0010510B">
        <w:rPr>
          <w:bCs/>
          <w:sz w:val="28"/>
          <w:szCs w:val="28"/>
          <w:lang w:val="en-GB"/>
        </w:rPr>
        <w:t>Boryspil</w:t>
      </w:r>
      <w:proofErr w:type="spellEnd"/>
      <w:r w:rsidR="0010510B">
        <w:rPr>
          <w:bCs/>
          <w:sz w:val="28"/>
          <w:szCs w:val="28"/>
          <w:lang w:val="en-GB"/>
        </w:rPr>
        <w:t>” and “Kyiv” (</w:t>
      </w:r>
      <w:proofErr w:type="spellStart"/>
      <w:r w:rsidR="0010510B">
        <w:rPr>
          <w:bCs/>
          <w:sz w:val="28"/>
          <w:szCs w:val="28"/>
          <w:lang w:val="en-GB"/>
        </w:rPr>
        <w:t>Zhuliany</w:t>
      </w:r>
      <w:proofErr w:type="spellEnd"/>
      <w:r w:rsidR="0010510B">
        <w:rPr>
          <w:bCs/>
          <w:sz w:val="28"/>
          <w:szCs w:val="28"/>
          <w:lang w:val="en-GB"/>
        </w:rPr>
        <w:t>).</w:t>
      </w:r>
    </w:p>
    <w:p w:rsidR="00B14192" w:rsidRPr="00250292" w:rsidRDefault="00B14192" w:rsidP="007B4BAC">
      <w:pPr>
        <w:pStyle w:val="ListParagraph"/>
        <w:tabs>
          <w:tab w:val="left" w:pos="993"/>
        </w:tabs>
        <w:spacing w:after="0" w:line="240" w:lineRule="auto"/>
        <w:ind w:left="0"/>
        <w:jc w:val="both"/>
        <w:rPr>
          <w:sz w:val="28"/>
          <w:szCs w:val="28"/>
          <w:lang w:val="en-GB"/>
        </w:rPr>
      </w:pPr>
    </w:p>
    <w:p w:rsidR="00B14192" w:rsidRPr="00250292" w:rsidRDefault="00B14192" w:rsidP="007B4BAC">
      <w:pPr>
        <w:pStyle w:val="ListParagraph"/>
        <w:numPr>
          <w:ilvl w:val="0"/>
          <w:numId w:val="8"/>
        </w:numPr>
        <w:tabs>
          <w:tab w:val="left" w:pos="993"/>
        </w:tabs>
        <w:spacing w:after="0" w:line="240" w:lineRule="auto"/>
        <w:ind w:left="0" w:firstLine="709"/>
        <w:jc w:val="both"/>
        <w:rPr>
          <w:sz w:val="28"/>
          <w:szCs w:val="28"/>
          <w:lang w:val="en-GB"/>
        </w:rPr>
      </w:pPr>
      <w:r w:rsidRPr="00250292">
        <w:rPr>
          <w:sz w:val="28"/>
          <w:szCs w:val="28"/>
          <w:lang w:val="en-GB"/>
        </w:rPr>
        <w:t xml:space="preserve">The </w:t>
      </w:r>
      <w:r w:rsidR="00954481" w:rsidRPr="00250292">
        <w:rPr>
          <w:sz w:val="28"/>
          <w:szCs w:val="28"/>
          <w:lang w:val="en-GB"/>
        </w:rPr>
        <w:t xml:space="preserve">competent </w:t>
      </w:r>
      <w:r w:rsidR="00760989" w:rsidRPr="00250292">
        <w:rPr>
          <w:sz w:val="28"/>
          <w:szCs w:val="28"/>
          <w:lang w:val="en-GB"/>
        </w:rPr>
        <w:t xml:space="preserve">authorities of the </w:t>
      </w:r>
      <w:r w:rsidR="0044212E" w:rsidRPr="00250292">
        <w:rPr>
          <w:sz w:val="28"/>
          <w:szCs w:val="28"/>
          <w:lang w:val="en-GB"/>
        </w:rPr>
        <w:t>Contracting Part</w:t>
      </w:r>
      <w:r w:rsidRPr="00250292">
        <w:rPr>
          <w:sz w:val="28"/>
          <w:szCs w:val="28"/>
          <w:lang w:val="en-GB"/>
        </w:rPr>
        <w:t xml:space="preserve">ies shall immediately inform each other through diplomatic channels of any change </w:t>
      </w:r>
      <w:r w:rsidR="00A43326" w:rsidRPr="00250292">
        <w:rPr>
          <w:sz w:val="28"/>
          <w:szCs w:val="28"/>
          <w:lang w:val="en-GB"/>
        </w:rPr>
        <w:t xml:space="preserve">in the list of </w:t>
      </w:r>
      <w:r w:rsidR="00BB72BA" w:rsidRPr="00250292">
        <w:rPr>
          <w:sz w:val="28"/>
          <w:szCs w:val="28"/>
          <w:lang w:val="en-GB"/>
        </w:rPr>
        <w:t xml:space="preserve">air </w:t>
      </w:r>
      <w:r w:rsidR="00B91852" w:rsidRPr="00250292">
        <w:rPr>
          <w:sz w:val="28"/>
          <w:szCs w:val="28"/>
          <w:lang w:val="en-GB"/>
        </w:rPr>
        <w:t>border crossing</w:t>
      </w:r>
      <w:r w:rsidRPr="00250292">
        <w:rPr>
          <w:sz w:val="28"/>
          <w:szCs w:val="28"/>
          <w:lang w:val="en-GB"/>
        </w:rPr>
        <w:t xml:space="preserve"> points referred to in paragraph </w:t>
      </w:r>
      <w:r w:rsidR="006D1F48" w:rsidRPr="00250292">
        <w:rPr>
          <w:sz w:val="28"/>
          <w:szCs w:val="28"/>
          <w:lang w:val="en-GB"/>
        </w:rPr>
        <w:t>2 of</w:t>
      </w:r>
      <w:r w:rsidRPr="00250292">
        <w:rPr>
          <w:sz w:val="28"/>
          <w:szCs w:val="28"/>
          <w:lang w:val="en-GB"/>
        </w:rPr>
        <w:t xml:space="preserve"> this Article</w:t>
      </w:r>
      <w:r w:rsidR="00760989" w:rsidRPr="00250292">
        <w:rPr>
          <w:sz w:val="28"/>
          <w:szCs w:val="28"/>
          <w:lang w:val="en-GB"/>
        </w:rPr>
        <w:t>.</w:t>
      </w:r>
    </w:p>
    <w:p w:rsidR="00B14192" w:rsidRPr="00250292" w:rsidRDefault="00B91852" w:rsidP="007B4BAC">
      <w:pPr>
        <w:pStyle w:val="ListParagraph"/>
        <w:numPr>
          <w:ilvl w:val="0"/>
          <w:numId w:val="8"/>
        </w:numPr>
        <w:tabs>
          <w:tab w:val="left" w:pos="993"/>
        </w:tabs>
        <w:spacing w:after="0" w:line="240" w:lineRule="auto"/>
        <w:ind w:left="0" w:firstLine="709"/>
        <w:jc w:val="both"/>
        <w:rPr>
          <w:sz w:val="28"/>
          <w:szCs w:val="28"/>
          <w:lang w:val="en-GB"/>
        </w:rPr>
      </w:pPr>
      <w:r w:rsidRPr="00250292">
        <w:rPr>
          <w:sz w:val="28"/>
          <w:szCs w:val="28"/>
          <w:lang w:val="en-GB"/>
        </w:rPr>
        <w:t>The competent authorities of the Contracting Parties, in each individual case, may agree on use of other border crossing points</w:t>
      </w:r>
      <w:r w:rsidR="007431D1" w:rsidRPr="00250292">
        <w:rPr>
          <w:sz w:val="28"/>
          <w:szCs w:val="28"/>
          <w:lang w:val="en-US"/>
        </w:rPr>
        <w:t xml:space="preserve"> </w:t>
      </w:r>
      <w:r w:rsidR="005A5BE6" w:rsidRPr="00250292">
        <w:rPr>
          <w:sz w:val="28"/>
          <w:szCs w:val="28"/>
          <w:lang w:val="en-US"/>
        </w:rPr>
        <w:t>or transportation modes</w:t>
      </w:r>
      <w:r w:rsidRPr="00250292">
        <w:rPr>
          <w:sz w:val="28"/>
          <w:szCs w:val="28"/>
          <w:lang w:val="en-GB"/>
        </w:rPr>
        <w:t xml:space="preserve"> for readmission or transit.</w:t>
      </w:r>
    </w:p>
    <w:p w:rsidR="001A1CEE" w:rsidRPr="00250292" w:rsidRDefault="001A1CEE" w:rsidP="007B4BAC">
      <w:pPr>
        <w:pStyle w:val="ListParagraph"/>
        <w:numPr>
          <w:ilvl w:val="0"/>
          <w:numId w:val="8"/>
        </w:numPr>
        <w:tabs>
          <w:tab w:val="left" w:pos="993"/>
        </w:tabs>
        <w:spacing w:after="0" w:line="240" w:lineRule="auto"/>
        <w:ind w:left="0" w:firstLine="709"/>
        <w:jc w:val="both"/>
        <w:rPr>
          <w:sz w:val="28"/>
          <w:szCs w:val="28"/>
          <w:lang w:val="en-GB"/>
        </w:rPr>
      </w:pPr>
      <w:r w:rsidRPr="00250292">
        <w:rPr>
          <w:sz w:val="28"/>
          <w:szCs w:val="28"/>
          <w:lang w:val="en-GB"/>
        </w:rPr>
        <w:t xml:space="preserve">On basis of </w:t>
      </w:r>
      <w:r w:rsidR="009E1874" w:rsidRPr="00250292">
        <w:rPr>
          <w:sz w:val="28"/>
          <w:szCs w:val="28"/>
          <w:lang w:val="en-GB"/>
        </w:rPr>
        <w:t>written consent</w:t>
      </w:r>
      <w:r w:rsidR="001915F2" w:rsidRPr="00250292">
        <w:rPr>
          <w:sz w:val="28"/>
          <w:szCs w:val="28"/>
          <w:lang w:val="en-GB"/>
        </w:rPr>
        <w:t>,</w:t>
      </w:r>
      <w:r w:rsidRPr="00250292">
        <w:rPr>
          <w:sz w:val="28"/>
          <w:szCs w:val="28"/>
          <w:lang w:val="en-GB"/>
        </w:rPr>
        <w:t xml:space="preserve"> the competent authority of the Requesting </w:t>
      </w:r>
      <w:r w:rsidR="001915F2" w:rsidRPr="00250292">
        <w:rPr>
          <w:sz w:val="28"/>
          <w:szCs w:val="28"/>
          <w:lang w:val="en-GB"/>
        </w:rPr>
        <w:t>Contracting Party</w:t>
      </w:r>
      <w:r w:rsidRPr="00250292">
        <w:rPr>
          <w:sz w:val="28"/>
          <w:szCs w:val="28"/>
          <w:lang w:val="en-GB"/>
        </w:rPr>
        <w:t xml:space="preserve"> not later </w:t>
      </w:r>
      <w:r w:rsidR="00B91852" w:rsidRPr="00250292">
        <w:rPr>
          <w:sz w:val="28"/>
          <w:szCs w:val="28"/>
          <w:lang w:val="en-GB"/>
        </w:rPr>
        <w:t>than</w:t>
      </w:r>
      <w:r w:rsidRPr="00250292">
        <w:rPr>
          <w:sz w:val="28"/>
          <w:szCs w:val="28"/>
          <w:lang w:val="en-GB"/>
        </w:rPr>
        <w:t xml:space="preserve"> 5 (five) working days before the planned readmission shall inform </w:t>
      </w:r>
      <w:r w:rsidR="00A1773A" w:rsidRPr="00250292">
        <w:rPr>
          <w:sz w:val="28"/>
          <w:szCs w:val="28"/>
          <w:lang w:val="en-GB"/>
        </w:rPr>
        <w:t xml:space="preserve">by post or </w:t>
      </w:r>
      <w:r w:rsidR="005F1712" w:rsidRPr="00250292">
        <w:rPr>
          <w:sz w:val="28"/>
          <w:szCs w:val="28"/>
          <w:lang w:val="en-GB"/>
        </w:rPr>
        <w:t xml:space="preserve">by </w:t>
      </w:r>
      <w:r w:rsidRPr="00250292">
        <w:rPr>
          <w:sz w:val="28"/>
          <w:szCs w:val="28"/>
          <w:lang w:val="en-GB"/>
        </w:rPr>
        <w:t>fax</w:t>
      </w:r>
      <w:r w:rsidR="002605AE" w:rsidRPr="00250292">
        <w:rPr>
          <w:sz w:val="28"/>
          <w:szCs w:val="28"/>
          <w:lang w:val="en-GB"/>
        </w:rPr>
        <w:t>,</w:t>
      </w:r>
      <w:r w:rsidRPr="00250292">
        <w:rPr>
          <w:sz w:val="28"/>
          <w:szCs w:val="28"/>
          <w:lang w:val="en-GB"/>
        </w:rPr>
        <w:t xml:space="preserve"> or official electronic mail, the competent authority of the Requested </w:t>
      </w:r>
      <w:r w:rsidR="001915F2" w:rsidRPr="00250292">
        <w:rPr>
          <w:sz w:val="28"/>
          <w:szCs w:val="28"/>
          <w:lang w:val="en-GB"/>
        </w:rPr>
        <w:t>Contracting Party</w:t>
      </w:r>
      <w:r w:rsidRPr="00250292">
        <w:rPr>
          <w:sz w:val="28"/>
          <w:szCs w:val="28"/>
          <w:lang w:val="en-GB"/>
        </w:rPr>
        <w:t xml:space="preserve"> on date and place of </w:t>
      </w:r>
      <w:r w:rsidR="00E52970" w:rsidRPr="00250292">
        <w:rPr>
          <w:sz w:val="28"/>
          <w:szCs w:val="28"/>
          <w:lang w:val="en-GB"/>
        </w:rPr>
        <w:t xml:space="preserve">readmission </w:t>
      </w:r>
      <w:r w:rsidR="00B91852" w:rsidRPr="00250292">
        <w:rPr>
          <w:sz w:val="28"/>
          <w:szCs w:val="28"/>
          <w:lang w:val="en-GB"/>
        </w:rPr>
        <w:t>of</w:t>
      </w:r>
      <w:r w:rsidRPr="00250292">
        <w:rPr>
          <w:sz w:val="28"/>
          <w:szCs w:val="28"/>
          <w:lang w:val="en-GB"/>
        </w:rPr>
        <w:t xml:space="preserve"> the person, possible escort</w:t>
      </w:r>
      <w:r w:rsidR="003A52EE" w:rsidRPr="00250292">
        <w:rPr>
          <w:sz w:val="28"/>
          <w:szCs w:val="28"/>
          <w:lang w:val="en-GB"/>
        </w:rPr>
        <w:t xml:space="preserve"> details</w:t>
      </w:r>
      <w:r w:rsidRPr="00250292">
        <w:rPr>
          <w:sz w:val="28"/>
          <w:szCs w:val="28"/>
          <w:lang w:val="en-GB"/>
        </w:rPr>
        <w:t xml:space="preserve">, travel </w:t>
      </w:r>
      <w:r w:rsidR="00B91852" w:rsidRPr="00250292">
        <w:rPr>
          <w:sz w:val="28"/>
          <w:szCs w:val="28"/>
          <w:lang w:val="en-GB"/>
        </w:rPr>
        <w:t>document</w:t>
      </w:r>
      <w:r w:rsidR="00611621" w:rsidRPr="00250292">
        <w:rPr>
          <w:sz w:val="28"/>
          <w:szCs w:val="28"/>
          <w:lang w:val="en-GB"/>
        </w:rPr>
        <w:t>s’</w:t>
      </w:r>
      <w:r w:rsidRPr="00250292">
        <w:rPr>
          <w:sz w:val="28"/>
          <w:szCs w:val="28"/>
          <w:lang w:val="en-GB"/>
        </w:rPr>
        <w:t xml:space="preserve"> number</w:t>
      </w:r>
      <w:r w:rsidR="00611621" w:rsidRPr="00250292">
        <w:rPr>
          <w:sz w:val="28"/>
          <w:szCs w:val="28"/>
          <w:lang w:val="en-GB"/>
        </w:rPr>
        <w:t>s</w:t>
      </w:r>
      <w:r w:rsidRPr="00250292">
        <w:rPr>
          <w:sz w:val="28"/>
          <w:szCs w:val="28"/>
          <w:lang w:val="en-GB"/>
        </w:rPr>
        <w:t xml:space="preserve"> and other information related to the </w:t>
      </w:r>
      <w:r w:rsidR="007356D7" w:rsidRPr="00250292">
        <w:rPr>
          <w:sz w:val="28"/>
          <w:szCs w:val="28"/>
          <w:lang w:val="en-GB"/>
        </w:rPr>
        <w:t xml:space="preserve">readmission </w:t>
      </w:r>
      <w:r w:rsidRPr="00250292">
        <w:rPr>
          <w:sz w:val="28"/>
          <w:szCs w:val="28"/>
          <w:lang w:val="en-GB"/>
        </w:rPr>
        <w:t>of the person.</w:t>
      </w:r>
    </w:p>
    <w:p w:rsidR="00AE152E" w:rsidRPr="00250292" w:rsidRDefault="006D1F48" w:rsidP="007B4BAC">
      <w:pPr>
        <w:tabs>
          <w:tab w:val="left" w:pos="993"/>
        </w:tabs>
        <w:spacing w:after="0" w:line="240" w:lineRule="auto"/>
        <w:ind w:firstLine="709"/>
        <w:jc w:val="both"/>
        <w:rPr>
          <w:sz w:val="28"/>
          <w:szCs w:val="28"/>
          <w:lang w:val="en-GB"/>
        </w:rPr>
      </w:pPr>
      <w:r w:rsidRPr="00250292">
        <w:rPr>
          <w:sz w:val="28"/>
          <w:szCs w:val="28"/>
          <w:lang w:val="en-GB"/>
        </w:rPr>
        <w:t>6. If the readmission date is postponed by the Requesting Contracting Party because of legal or practical obstacles, the competent authority of the Requesting Contracting Party is obliged to inform immediately by post or by fax, or official electronic mail the competent authority of the Requested Contracting Party to whom a readmission application is submitted about the postponement and shall provide information on a new readmission date and place.</w:t>
      </w:r>
    </w:p>
    <w:p w:rsidR="004219F8" w:rsidRPr="00250292" w:rsidRDefault="005A198F" w:rsidP="007B4BAC">
      <w:pPr>
        <w:tabs>
          <w:tab w:val="left" w:pos="993"/>
        </w:tabs>
        <w:spacing w:after="0" w:line="240" w:lineRule="auto"/>
        <w:ind w:firstLine="709"/>
        <w:jc w:val="both"/>
        <w:rPr>
          <w:sz w:val="28"/>
          <w:szCs w:val="28"/>
          <w:lang w:val="en-GB"/>
        </w:rPr>
      </w:pPr>
      <w:r w:rsidRPr="00250292">
        <w:rPr>
          <w:sz w:val="28"/>
          <w:szCs w:val="28"/>
          <w:lang w:val="en-GB"/>
        </w:rPr>
        <w:t>7</w:t>
      </w:r>
      <w:r w:rsidR="006D1F48" w:rsidRPr="00250292">
        <w:rPr>
          <w:sz w:val="28"/>
          <w:szCs w:val="28"/>
          <w:lang w:val="en-GB"/>
        </w:rPr>
        <w:t>. If the transit date is postponed by the Requesting Contracting Party, because of legal or practical obstacles, the competent authority of the Requesting Contracting Party is obliged to inform thereof the competent authority of the Requested Contracting Party immediately by post or by fax or official electronic mail.</w:t>
      </w:r>
    </w:p>
    <w:p w:rsidR="004219F8" w:rsidRPr="00250292" w:rsidRDefault="00CE16E3" w:rsidP="007B4BAC">
      <w:pPr>
        <w:tabs>
          <w:tab w:val="left" w:pos="993"/>
        </w:tabs>
        <w:spacing w:after="0" w:line="240" w:lineRule="auto"/>
        <w:ind w:firstLine="709"/>
        <w:jc w:val="both"/>
        <w:rPr>
          <w:sz w:val="28"/>
          <w:szCs w:val="28"/>
          <w:lang w:val="en-GB"/>
        </w:rPr>
      </w:pPr>
      <w:r w:rsidRPr="00250292">
        <w:rPr>
          <w:sz w:val="28"/>
          <w:szCs w:val="28"/>
          <w:lang w:val="en-GB"/>
        </w:rPr>
        <w:t>8. If there is a cancelation of transit or any changes occur in date, time, place or route of the transit, the competent authority of the Requesting Contracting Party immediately informs the competent authority of Requested Contracting Party in written form by post or by fax, o</w:t>
      </w:r>
      <w:r w:rsidR="00931EE0" w:rsidRPr="00250292">
        <w:rPr>
          <w:sz w:val="28"/>
          <w:szCs w:val="28"/>
          <w:lang w:val="en-GB"/>
        </w:rPr>
        <w:t>r</w:t>
      </w:r>
      <w:r w:rsidRPr="00250292">
        <w:rPr>
          <w:sz w:val="28"/>
          <w:szCs w:val="28"/>
          <w:lang w:val="en-GB"/>
        </w:rPr>
        <w:t xml:space="preserve"> official electronic mail.</w:t>
      </w:r>
    </w:p>
    <w:p w:rsidR="008E071D" w:rsidRPr="00250292" w:rsidRDefault="00176383" w:rsidP="007B4BAC">
      <w:pPr>
        <w:pStyle w:val="ListParagraph"/>
        <w:tabs>
          <w:tab w:val="left" w:pos="993"/>
        </w:tabs>
        <w:spacing w:after="0" w:line="240" w:lineRule="auto"/>
        <w:ind w:left="0" w:firstLine="709"/>
        <w:jc w:val="both"/>
        <w:rPr>
          <w:sz w:val="28"/>
          <w:szCs w:val="28"/>
          <w:lang w:val="en-GB"/>
        </w:rPr>
      </w:pPr>
      <w:r w:rsidRPr="00250292">
        <w:rPr>
          <w:sz w:val="28"/>
          <w:szCs w:val="28"/>
          <w:lang w:val="en-GB"/>
        </w:rPr>
        <w:t>9</w:t>
      </w:r>
      <w:r w:rsidR="006D1F48" w:rsidRPr="00250292">
        <w:rPr>
          <w:sz w:val="28"/>
          <w:szCs w:val="28"/>
          <w:lang w:val="en-GB"/>
        </w:rPr>
        <w:t xml:space="preserve">. The competent authorities of the Contracting Parties through diplomatic channels shall exchange samples of documents issued in accordance with </w:t>
      </w:r>
      <w:r w:rsidR="00D156D5" w:rsidRPr="00250292">
        <w:rPr>
          <w:bCs/>
          <w:sz w:val="28"/>
          <w:szCs w:val="28"/>
          <w:lang w:val="en-GB"/>
        </w:rPr>
        <w:t xml:space="preserve">paragraph 2 </w:t>
      </w:r>
      <w:r w:rsidR="00931EE0" w:rsidRPr="00250292">
        <w:rPr>
          <w:bCs/>
          <w:sz w:val="28"/>
          <w:szCs w:val="28"/>
          <w:lang w:val="en-GB"/>
        </w:rPr>
        <w:t xml:space="preserve">of </w:t>
      </w:r>
      <w:r w:rsidR="006D1F48" w:rsidRPr="00250292">
        <w:rPr>
          <w:sz w:val="28"/>
          <w:szCs w:val="28"/>
          <w:lang w:val="en-GB"/>
        </w:rPr>
        <w:t xml:space="preserve">Article 2 and </w:t>
      </w:r>
      <w:r w:rsidR="00D156D5" w:rsidRPr="00250292">
        <w:rPr>
          <w:bCs/>
          <w:sz w:val="28"/>
          <w:szCs w:val="28"/>
          <w:lang w:val="en-GB"/>
        </w:rPr>
        <w:t xml:space="preserve">paragraph 4 </w:t>
      </w:r>
      <w:r w:rsidR="00250292" w:rsidRPr="00250292">
        <w:rPr>
          <w:bCs/>
          <w:sz w:val="28"/>
          <w:szCs w:val="28"/>
          <w:lang w:val="en-GB"/>
        </w:rPr>
        <w:t xml:space="preserve">of </w:t>
      </w:r>
      <w:r w:rsidR="00D156D5" w:rsidRPr="00250292">
        <w:rPr>
          <w:sz w:val="28"/>
          <w:szCs w:val="28"/>
          <w:lang w:val="en-GB"/>
        </w:rPr>
        <w:t xml:space="preserve">Article </w:t>
      </w:r>
      <w:r w:rsidR="006D1F48" w:rsidRPr="00250292">
        <w:rPr>
          <w:sz w:val="28"/>
          <w:szCs w:val="28"/>
          <w:lang w:val="en-GB"/>
        </w:rPr>
        <w:t xml:space="preserve">3 of the </w:t>
      </w:r>
      <w:r w:rsidRPr="00250292">
        <w:rPr>
          <w:sz w:val="28"/>
          <w:szCs w:val="28"/>
          <w:lang w:val="en-GB"/>
        </w:rPr>
        <w:t>A</w:t>
      </w:r>
      <w:r w:rsidR="006D1F48" w:rsidRPr="00250292">
        <w:rPr>
          <w:sz w:val="28"/>
          <w:szCs w:val="28"/>
          <w:lang w:val="en-GB"/>
        </w:rPr>
        <w:t>greement, listed in Annexes 7 and 8 of the Agreement within 30 (thirty) calendar days after this Implementing Protocol entered into force.</w:t>
      </w:r>
    </w:p>
    <w:p w:rsidR="00834606" w:rsidRPr="00250292" w:rsidRDefault="00652327" w:rsidP="007B4BAC">
      <w:pPr>
        <w:pStyle w:val="ListParagraph"/>
        <w:tabs>
          <w:tab w:val="left" w:pos="993"/>
        </w:tabs>
        <w:spacing w:after="0" w:line="240" w:lineRule="auto"/>
        <w:ind w:left="0" w:firstLine="709"/>
        <w:jc w:val="both"/>
        <w:rPr>
          <w:sz w:val="28"/>
          <w:szCs w:val="28"/>
          <w:lang w:val="en-GB"/>
        </w:rPr>
      </w:pPr>
      <w:r w:rsidRPr="00250292">
        <w:rPr>
          <w:sz w:val="28"/>
          <w:szCs w:val="28"/>
          <w:lang w:val="en-GB"/>
        </w:rPr>
        <w:t>10</w:t>
      </w:r>
      <w:r w:rsidR="005A198F" w:rsidRPr="00250292">
        <w:rPr>
          <w:sz w:val="28"/>
          <w:szCs w:val="28"/>
          <w:lang w:val="en-GB"/>
        </w:rPr>
        <w:t xml:space="preserve">. </w:t>
      </w:r>
      <w:r w:rsidR="00836905" w:rsidRPr="00250292">
        <w:rPr>
          <w:sz w:val="28"/>
          <w:szCs w:val="28"/>
          <w:lang w:val="en-GB"/>
        </w:rPr>
        <w:t>A written statement of reception and transfer of the escorted</w:t>
      </w:r>
      <w:r w:rsidRPr="00250292">
        <w:rPr>
          <w:sz w:val="28"/>
          <w:szCs w:val="28"/>
          <w:lang w:val="en-GB"/>
        </w:rPr>
        <w:t xml:space="preserve"> </w:t>
      </w:r>
      <w:r w:rsidR="00836905" w:rsidRPr="00250292">
        <w:rPr>
          <w:sz w:val="28"/>
          <w:szCs w:val="28"/>
          <w:lang w:val="en-GB"/>
        </w:rPr>
        <w:t>person shall be drawn up in English in two copies for each of t</w:t>
      </w:r>
      <w:r w:rsidR="00834606" w:rsidRPr="00250292">
        <w:rPr>
          <w:sz w:val="28"/>
          <w:szCs w:val="28"/>
          <w:lang w:val="en-GB"/>
        </w:rPr>
        <w:t xml:space="preserve">he competent authorities of the </w:t>
      </w:r>
      <w:r w:rsidR="0044212E" w:rsidRPr="00250292">
        <w:rPr>
          <w:sz w:val="28"/>
          <w:szCs w:val="28"/>
          <w:lang w:val="en-GB"/>
        </w:rPr>
        <w:t>Contracting Part</w:t>
      </w:r>
      <w:r w:rsidR="00834606" w:rsidRPr="00250292">
        <w:rPr>
          <w:sz w:val="28"/>
          <w:szCs w:val="28"/>
          <w:lang w:val="en-GB"/>
        </w:rPr>
        <w:t>ies</w:t>
      </w:r>
      <w:r w:rsidR="00465782" w:rsidRPr="00250292">
        <w:rPr>
          <w:sz w:val="28"/>
          <w:szCs w:val="28"/>
          <w:lang w:val="en-GB"/>
        </w:rPr>
        <w:t xml:space="preserve">. </w:t>
      </w:r>
      <w:r w:rsidR="00AB02F7" w:rsidRPr="00250292">
        <w:rPr>
          <w:sz w:val="28"/>
          <w:szCs w:val="28"/>
          <w:lang w:val="en-GB"/>
        </w:rPr>
        <w:t>A f</w:t>
      </w:r>
      <w:r w:rsidR="00465782" w:rsidRPr="00250292">
        <w:rPr>
          <w:sz w:val="28"/>
          <w:szCs w:val="28"/>
          <w:lang w:val="en-GB"/>
        </w:rPr>
        <w:t xml:space="preserve">orm of the statement </w:t>
      </w:r>
      <w:r w:rsidR="006D1F48" w:rsidRPr="00250292">
        <w:rPr>
          <w:sz w:val="28"/>
          <w:szCs w:val="28"/>
          <w:lang w:val="en-GB"/>
        </w:rPr>
        <w:t>is set</w:t>
      </w:r>
      <w:r w:rsidR="00B86A16" w:rsidRPr="00250292">
        <w:rPr>
          <w:sz w:val="28"/>
          <w:szCs w:val="28"/>
          <w:lang w:val="en-GB"/>
        </w:rPr>
        <w:t xml:space="preserve"> out </w:t>
      </w:r>
      <w:r w:rsidR="00465782" w:rsidRPr="00250292">
        <w:rPr>
          <w:sz w:val="28"/>
          <w:szCs w:val="28"/>
          <w:lang w:val="en-GB"/>
        </w:rPr>
        <w:t xml:space="preserve">in the Annex to this Implementing Protocol and </w:t>
      </w:r>
      <w:r w:rsidR="00AB02F7" w:rsidRPr="00250292">
        <w:rPr>
          <w:sz w:val="28"/>
          <w:szCs w:val="28"/>
          <w:lang w:val="en-GB"/>
        </w:rPr>
        <w:t>is</w:t>
      </w:r>
      <w:r w:rsidR="00465782" w:rsidRPr="00250292">
        <w:rPr>
          <w:sz w:val="28"/>
          <w:szCs w:val="28"/>
          <w:lang w:val="en-GB"/>
        </w:rPr>
        <w:t xml:space="preserve"> its integral part.</w:t>
      </w:r>
    </w:p>
    <w:p w:rsidR="00465782" w:rsidRDefault="00465782" w:rsidP="007B4BAC">
      <w:pPr>
        <w:spacing w:after="0" w:line="240" w:lineRule="auto"/>
        <w:jc w:val="both"/>
        <w:rPr>
          <w:sz w:val="28"/>
          <w:szCs w:val="28"/>
          <w:lang w:val="en-GB"/>
        </w:rPr>
      </w:pPr>
    </w:p>
    <w:p w:rsidR="0010510B" w:rsidRDefault="0010510B" w:rsidP="007B4BAC">
      <w:pPr>
        <w:spacing w:after="0" w:line="240" w:lineRule="auto"/>
        <w:jc w:val="both"/>
        <w:rPr>
          <w:sz w:val="28"/>
          <w:szCs w:val="28"/>
          <w:lang w:val="en-GB"/>
        </w:rPr>
      </w:pPr>
    </w:p>
    <w:p w:rsidR="0010510B" w:rsidRPr="00250292" w:rsidRDefault="0010510B" w:rsidP="007B4BAC">
      <w:pPr>
        <w:spacing w:after="0" w:line="240" w:lineRule="auto"/>
        <w:jc w:val="both"/>
        <w:rPr>
          <w:sz w:val="28"/>
          <w:szCs w:val="28"/>
          <w:lang w:val="en-GB"/>
        </w:rPr>
      </w:pPr>
    </w:p>
    <w:p w:rsidR="00465782" w:rsidRPr="00250292" w:rsidRDefault="00465782" w:rsidP="007B4BAC">
      <w:pPr>
        <w:spacing w:after="0" w:line="240" w:lineRule="auto"/>
        <w:jc w:val="center"/>
        <w:rPr>
          <w:b/>
          <w:sz w:val="28"/>
          <w:szCs w:val="28"/>
          <w:lang w:val="en-GB"/>
        </w:rPr>
      </w:pPr>
      <w:r w:rsidRPr="00250292">
        <w:rPr>
          <w:b/>
          <w:sz w:val="28"/>
          <w:szCs w:val="28"/>
          <w:lang w:val="en-GB"/>
        </w:rPr>
        <w:lastRenderedPageBreak/>
        <w:t>Article 7</w:t>
      </w:r>
    </w:p>
    <w:p w:rsidR="00465782" w:rsidRPr="00250292" w:rsidRDefault="00465782" w:rsidP="007B4BAC">
      <w:pPr>
        <w:spacing w:after="0" w:line="240" w:lineRule="auto"/>
        <w:jc w:val="center"/>
        <w:rPr>
          <w:sz w:val="28"/>
          <w:szCs w:val="28"/>
          <w:lang w:val="en-GB"/>
        </w:rPr>
      </w:pPr>
      <w:r w:rsidRPr="00250292">
        <w:rPr>
          <w:b/>
          <w:sz w:val="28"/>
          <w:szCs w:val="28"/>
          <w:lang w:val="en-GB"/>
        </w:rPr>
        <w:t>Protection of personal data</w:t>
      </w:r>
    </w:p>
    <w:p w:rsidR="00465782" w:rsidRPr="00250292" w:rsidRDefault="00AB02F7" w:rsidP="007B4BAC">
      <w:pPr>
        <w:spacing w:after="0" w:line="240" w:lineRule="auto"/>
        <w:ind w:firstLine="709"/>
        <w:jc w:val="both"/>
        <w:rPr>
          <w:sz w:val="28"/>
          <w:szCs w:val="28"/>
          <w:lang w:val="en-GB"/>
        </w:rPr>
      </w:pPr>
      <w:r w:rsidRPr="00250292">
        <w:rPr>
          <w:sz w:val="28"/>
          <w:szCs w:val="28"/>
          <w:lang w:val="en-GB"/>
        </w:rPr>
        <w:t>During</w:t>
      </w:r>
      <w:r w:rsidR="00CE71D7" w:rsidRPr="00250292">
        <w:rPr>
          <w:sz w:val="28"/>
          <w:szCs w:val="28"/>
          <w:lang w:val="en-GB"/>
        </w:rPr>
        <w:t xml:space="preserve"> readmission and transit by the</w:t>
      </w:r>
      <w:r w:rsidR="00FE6FCA" w:rsidRPr="00250292">
        <w:rPr>
          <w:sz w:val="28"/>
          <w:szCs w:val="28"/>
          <w:lang w:val="en-GB"/>
        </w:rPr>
        <w:t xml:space="preserve"> competent </w:t>
      </w:r>
      <w:r w:rsidRPr="00250292">
        <w:rPr>
          <w:sz w:val="28"/>
          <w:szCs w:val="28"/>
          <w:lang w:val="en-GB"/>
        </w:rPr>
        <w:t xml:space="preserve">authorities of the </w:t>
      </w:r>
      <w:r w:rsidR="0044212E" w:rsidRPr="00250292">
        <w:rPr>
          <w:sz w:val="28"/>
          <w:szCs w:val="28"/>
          <w:lang w:val="en-GB"/>
        </w:rPr>
        <w:t>Contracting Part</w:t>
      </w:r>
      <w:r w:rsidRPr="00250292">
        <w:rPr>
          <w:sz w:val="28"/>
          <w:szCs w:val="28"/>
          <w:lang w:val="en-GB"/>
        </w:rPr>
        <w:t>ies</w:t>
      </w:r>
      <w:r w:rsidR="001D56E9" w:rsidRPr="00250292">
        <w:rPr>
          <w:sz w:val="28"/>
          <w:szCs w:val="28"/>
          <w:lang w:val="en-GB"/>
        </w:rPr>
        <w:t>,</w:t>
      </w:r>
      <w:r w:rsidRPr="00250292">
        <w:rPr>
          <w:sz w:val="28"/>
          <w:szCs w:val="28"/>
          <w:lang w:val="en-GB"/>
        </w:rPr>
        <w:t xml:space="preserve"> </w:t>
      </w:r>
      <w:r w:rsidR="006D1F48" w:rsidRPr="00250292">
        <w:rPr>
          <w:sz w:val="28"/>
          <w:szCs w:val="28"/>
          <w:lang w:val="en-GB"/>
        </w:rPr>
        <w:t>communication and</w:t>
      </w:r>
      <w:r w:rsidR="00465782" w:rsidRPr="00250292">
        <w:rPr>
          <w:sz w:val="28"/>
          <w:szCs w:val="28"/>
          <w:lang w:val="en-GB"/>
        </w:rPr>
        <w:t xml:space="preserve"> processing of personal data </w:t>
      </w:r>
      <w:r w:rsidR="00494DD1" w:rsidRPr="00250292">
        <w:rPr>
          <w:sz w:val="28"/>
          <w:szCs w:val="28"/>
          <w:lang w:val="en-GB"/>
        </w:rPr>
        <w:t>shall be carried out subject to provisions of Article 13 of the Agreement.</w:t>
      </w:r>
    </w:p>
    <w:p w:rsidR="007B4BAC" w:rsidRDefault="007B4BAC" w:rsidP="0010510B">
      <w:pPr>
        <w:spacing w:after="0" w:line="240" w:lineRule="auto"/>
        <w:rPr>
          <w:b/>
          <w:sz w:val="28"/>
          <w:szCs w:val="28"/>
          <w:lang w:val="en-GB"/>
        </w:rPr>
      </w:pPr>
    </w:p>
    <w:p w:rsidR="00494DD1" w:rsidRPr="00250292" w:rsidRDefault="00494DD1" w:rsidP="007B4BAC">
      <w:pPr>
        <w:spacing w:after="0" w:line="240" w:lineRule="auto"/>
        <w:jc w:val="center"/>
        <w:rPr>
          <w:b/>
          <w:sz w:val="28"/>
          <w:szCs w:val="28"/>
          <w:lang w:val="en-GB"/>
        </w:rPr>
      </w:pPr>
      <w:r w:rsidRPr="00250292">
        <w:rPr>
          <w:b/>
          <w:sz w:val="28"/>
          <w:szCs w:val="28"/>
          <w:lang w:val="en-GB"/>
        </w:rPr>
        <w:t>Article 8</w:t>
      </w:r>
    </w:p>
    <w:p w:rsidR="00494DD1" w:rsidRPr="00250292" w:rsidRDefault="00494DD1" w:rsidP="007B4BAC">
      <w:pPr>
        <w:spacing w:after="0" w:line="240" w:lineRule="auto"/>
        <w:jc w:val="center"/>
        <w:rPr>
          <w:b/>
          <w:sz w:val="28"/>
          <w:szCs w:val="28"/>
          <w:lang w:val="en-GB"/>
        </w:rPr>
      </w:pPr>
      <w:r w:rsidRPr="00250292">
        <w:rPr>
          <w:b/>
          <w:sz w:val="28"/>
          <w:szCs w:val="28"/>
          <w:lang w:val="en-GB"/>
        </w:rPr>
        <w:t>Escort of persons</w:t>
      </w:r>
    </w:p>
    <w:p w:rsidR="00494DD1" w:rsidRPr="00250292" w:rsidRDefault="006D1F48" w:rsidP="007B4BAC">
      <w:pPr>
        <w:pStyle w:val="ListParagraph"/>
        <w:numPr>
          <w:ilvl w:val="0"/>
          <w:numId w:val="9"/>
        </w:numPr>
        <w:tabs>
          <w:tab w:val="left" w:pos="993"/>
        </w:tabs>
        <w:spacing w:after="0" w:line="240" w:lineRule="auto"/>
        <w:ind w:left="0" w:firstLine="709"/>
        <w:jc w:val="both"/>
        <w:rPr>
          <w:sz w:val="28"/>
          <w:szCs w:val="28"/>
          <w:lang w:val="en-GB"/>
        </w:rPr>
      </w:pPr>
      <w:r w:rsidRPr="00250292">
        <w:rPr>
          <w:sz w:val="28"/>
          <w:szCs w:val="28"/>
          <w:lang w:val="en-GB"/>
        </w:rPr>
        <w:t xml:space="preserve">Where escorted transfer of a person is necessary, the competent authority of the Contracting Party asking for escort shall inform the competent authority of the other Contracting Party regarding the need of the escort in accordance with </w:t>
      </w:r>
      <w:r w:rsidR="00530F17" w:rsidRPr="00250292">
        <w:rPr>
          <w:bCs/>
          <w:sz w:val="28"/>
          <w:szCs w:val="28"/>
          <w:lang w:val="en-GB"/>
        </w:rPr>
        <w:t>paragraph</w:t>
      </w:r>
      <w:r w:rsidR="001D56E9" w:rsidRPr="00250292">
        <w:rPr>
          <w:bCs/>
          <w:sz w:val="28"/>
          <w:szCs w:val="28"/>
          <w:lang w:val="en-GB"/>
        </w:rPr>
        <w:t> </w:t>
      </w:r>
      <w:r w:rsidR="00530F17" w:rsidRPr="00250292">
        <w:rPr>
          <w:bCs/>
          <w:sz w:val="28"/>
          <w:szCs w:val="28"/>
          <w:lang w:val="en-GB"/>
        </w:rPr>
        <w:t xml:space="preserve">2 </w:t>
      </w:r>
      <w:r w:rsidR="001D56E9" w:rsidRPr="00250292">
        <w:rPr>
          <w:bCs/>
          <w:sz w:val="28"/>
          <w:szCs w:val="28"/>
          <w:lang w:val="en-GB"/>
        </w:rPr>
        <w:t xml:space="preserve">of </w:t>
      </w:r>
      <w:r w:rsidRPr="00250292">
        <w:rPr>
          <w:sz w:val="28"/>
          <w:szCs w:val="28"/>
          <w:lang w:val="en-GB"/>
        </w:rPr>
        <w:t xml:space="preserve">Article 2, </w:t>
      </w:r>
      <w:r w:rsidR="00530F17" w:rsidRPr="00250292">
        <w:rPr>
          <w:bCs/>
          <w:sz w:val="28"/>
          <w:szCs w:val="28"/>
          <w:lang w:val="en-GB"/>
        </w:rPr>
        <w:t>paragraph</w:t>
      </w:r>
      <w:r w:rsidR="001D56E9" w:rsidRPr="00250292">
        <w:rPr>
          <w:bCs/>
          <w:sz w:val="28"/>
          <w:szCs w:val="28"/>
          <w:lang w:val="en-GB"/>
        </w:rPr>
        <w:t xml:space="preserve"> </w:t>
      </w:r>
      <w:r w:rsidR="001D56E9" w:rsidRPr="001E1394">
        <w:rPr>
          <w:bCs/>
          <w:sz w:val="28"/>
          <w:szCs w:val="28"/>
          <w:lang w:val="en-GB"/>
        </w:rPr>
        <w:t xml:space="preserve">1 </w:t>
      </w:r>
      <w:r w:rsidR="001D56E9" w:rsidRPr="00250292">
        <w:rPr>
          <w:bCs/>
          <w:sz w:val="28"/>
          <w:szCs w:val="28"/>
          <w:lang w:val="en-GB"/>
        </w:rPr>
        <w:t>of</w:t>
      </w:r>
      <w:r w:rsidR="00530F17" w:rsidRPr="00250292">
        <w:rPr>
          <w:bCs/>
          <w:sz w:val="28"/>
          <w:szCs w:val="28"/>
          <w:lang w:val="en-GB"/>
        </w:rPr>
        <w:t xml:space="preserve"> </w:t>
      </w:r>
      <w:r w:rsidRPr="00250292">
        <w:rPr>
          <w:sz w:val="28"/>
          <w:szCs w:val="28"/>
          <w:lang w:val="en-GB"/>
        </w:rPr>
        <w:t xml:space="preserve">Article 5, </w:t>
      </w:r>
      <w:r w:rsidR="00530F17" w:rsidRPr="00250292">
        <w:rPr>
          <w:bCs/>
          <w:sz w:val="28"/>
          <w:szCs w:val="28"/>
          <w:lang w:val="en-GB"/>
        </w:rPr>
        <w:t>paragraph</w:t>
      </w:r>
      <w:r w:rsidR="001D56E9" w:rsidRPr="00250292">
        <w:rPr>
          <w:bCs/>
          <w:sz w:val="28"/>
          <w:szCs w:val="28"/>
          <w:lang w:val="en-GB"/>
        </w:rPr>
        <w:t xml:space="preserve"> 3 of</w:t>
      </w:r>
      <w:r w:rsidR="00530F17" w:rsidRPr="00250292">
        <w:rPr>
          <w:bCs/>
          <w:sz w:val="28"/>
          <w:szCs w:val="28"/>
          <w:lang w:val="en-GB"/>
        </w:rPr>
        <w:t xml:space="preserve"> </w:t>
      </w:r>
      <w:r w:rsidRPr="00250292">
        <w:rPr>
          <w:sz w:val="28"/>
          <w:szCs w:val="28"/>
          <w:lang w:val="en-GB"/>
        </w:rPr>
        <w:t xml:space="preserve">Article 5 or </w:t>
      </w:r>
      <w:r w:rsidR="00530F17" w:rsidRPr="00250292">
        <w:rPr>
          <w:bCs/>
          <w:sz w:val="28"/>
          <w:szCs w:val="28"/>
          <w:lang w:val="en-GB"/>
        </w:rPr>
        <w:t xml:space="preserve">paragraph 5 </w:t>
      </w:r>
      <w:r w:rsidR="001D56E9" w:rsidRPr="00250292">
        <w:rPr>
          <w:bCs/>
          <w:sz w:val="28"/>
          <w:szCs w:val="28"/>
          <w:lang w:val="en-GB"/>
        </w:rPr>
        <w:t xml:space="preserve">of </w:t>
      </w:r>
      <w:r w:rsidRPr="00250292">
        <w:rPr>
          <w:sz w:val="28"/>
          <w:szCs w:val="28"/>
          <w:lang w:val="en-GB"/>
        </w:rPr>
        <w:t>Article 6 of this Implementing Protocol.</w:t>
      </w:r>
    </w:p>
    <w:p w:rsidR="004D5767" w:rsidRPr="00250292" w:rsidRDefault="00F9760E" w:rsidP="007B4BAC">
      <w:pPr>
        <w:pStyle w:val="ListParagraph"/>
        <w:numPr>
          <w:ilvl w:val="0"/>
          <w:numId w:val="9"/>
        </w:numPr>
        <w:tabs>
          <w:tab w:val="left" w:pos="993"/>
        </w:tabs>
        <w:spacing w:after="0" w:line="240" w:lineRule="auto"/>
        <w:ind w:left="0" w:firstLine="709"/>
        <w:jc w:val="both"/>
        <w:rPr>
          <w:sz w:val="28"/>
          <w:szCs w:val="28"/>
          <w:lang w:val="en-GB"/>
        </w:rPr>
      </w:pPr>
      <w:r w:rsidRPr="00250292">
        <w:rPr>
          <w:sz w:val="28"/>
          <w:szCs w:val="28"/>
          <w:lang w:val="en-GB"/>
        </w:rPr>
        <w:t xml:space="preserve">If a person is to be accompanied by escort in the process of transfer, the competent authority of the Requesting Contracting Party in </w:t>
      </w:r>
      <w:r w:rsidR="00053A5B" w:rsidRPr="00250292">
        <w:rPr>
          <w:sz w:val="28"/>
          <w:szCs w:val="28"/>
          <w:lang w:val="en-GB"/>
        </w:rPr>
        <w:t xml:space="preserve">the </w:t>
      </w:r>
      <w:r w:rsidR="00F3197F" w:rsidRPr="00250292">
        <w:rPr>
          <w:sz w:val="28"/>
          <w:szCs w:val="28"/>
          <w:lang w:val="en-GB"/>
        </w:rPr>
        <w:t>notification</w:t>
      </w:r>
      <w:r w:rsidR="00053A5B" w:rsidRPr="00250292">
        <w:rPr>
          <w:sz w:val="28"/>
          <w:szCs w:val="28"/>
          <w:lang w:val="en-GB"/>
        </w:rPr>
        <w:t xml:space="preserve"> letter </w:t>
      </w:r>
      <w:r w:rsidRPr="00250292">
        <w:rPr>
          <w:sz w:val="28"/>
          <w:szCs w:val="28"/>
          <w:lang w:val="en-GB"/>
        </w:rPr>
        <w:t xml:space="preserve">shall provide the following information to the competent authority of the Requested Contracting Party: first </w:t>
      </w:r>
      <w:r w:rsidR="00451C35" w:rsidRPr="00250292">
        <w:rPr>
          <w:sz w:val="28"/>
          <w:szCs w:val="28"/>
          <w:lang w:val="en-GB"/>
        </w:rPr>
        <w:t>names</w:t>
      </w:r>
      <w:r w:rsidRPr="00250292">
        <w:rPr>
          <w:sz w:val="28"/>
          <w:szCs w:val="28"/>
          <w:lang w:val="en-GB"/>
        </w:rPr>
        <w:t>, family name</w:t>
      </w:r>
      <w:r w:rsidR="00451C35" w:rsidRPr="00250292">
        <w:rPr>
          <w:sz w:val="28"/>
          <w:szCs w:val="28"/>
          <w:lang w:val="en-GB"/>
        </w:rPr>
        <w:t>s</w:t>
      </w:r>
      <w:r w:rsidRPr="00250292">
        <w:rPr>
          <w:sz w:val="28"/>
          <w:szCs w:val="28"/>
          <w:lang w:val="en-GB"/>
        </w:rPr>
        <w:t>, ranks, positions, as well as type, number and date of issue of passports and Service identification card</w:t>
      </w:r>
      <w:r w:rsidR="00451C35" w:rsidRPr="00250292">
        <w:rPr>
          <w:sz w:val="28"/>
          <w:szCs w:val="28"/>
          <w:lang w:val="en-GB"/>
        </w:rPr>
        <w:t>s</w:t>
      </w:r>
      <w:r w:rsidRPr="00250292">
        <w:rPr>
          <w:sz w:val="28"/>
          <w:szCs w:val="28"/>
          <w:lang w:val="en-GB"/>
        </w:rPr>
        <w:t xml:space="preserve"> of the escorting persons.</w:t>
      </w:r>
    </w:p>
    <w:p w:rsidR="00957FE3" w:rsidRPr="00250292" w:rsidRDefault="006D1F48" w:rsidP="007B4BAC">
      <w:pPr>
        <w:pStyle w:val="ListParagraph"/>
        <w:numPr>
          <w:ilvl w:val="0"/>
          <w:numId w:val="9"/>
        </w:numPr>
        <w:tabs>
          <w:tab w:val="left" w:pos="993"/>
        </w:tabs>
        <w:spacing w:after="0" w:line="240" w:lineRule="auto"/>
        <w:ind w:left="0" w:firstLine="709"/>
        <w:jc w:val="both"/>
        <w:rPr>
          <w:sz w:val="28"/>
          <w:szCs w:val="28"/>
          <w:lang w:val="en-GB"/>
        </w:rPr>
      </w:pPr>
      <w:r w:rsidRPr="00250292">
        <w:rPr>
          <w:sz w:val="28"/>
          <w:szCs w:val="28"/>
          <w:lang w:val="en-GB"/>
        </w:rPr>
        <w:t>In case of any changes in data concerning the escort referred to in paragraph</w:t>
      </w:r>
      <w:r w:rsidR="00541865" w:rsidRPr="00250292">
        <w:rPr>
          <w:sz w:val="28"/>
          <w:szCs w:val="28"/>
        </w:rPr>
        <w:t> </w:t>
      </w:r>
      <w:r w:rsidRPr="00250292">
        <w:rPr>
          <w:sz w:val="28"/>
          <w:szCs w:val="28"/>
          <w:lang w:val="en-GB"/>
        </w:rPr>
        <w:t>2 of this Article, the competent authority of the Requesting Contracting Party shall notify the competent authority of the Requested Contracting Party without delay of such changes with a written notification by post or by fax, or official electronic mail.</w:t>
      </w:r>
    </w:p>
    <w:p w:rsidR="0060750A" w:rsidRPr="00250292" w:rsidRDefault="00A11EC8" w:rsidP="007B4BAC">
      <w:pPr>
        <w:pStyle w:val="ListParagraph"/>
        <w:numPr>
          <w:ilvl w:val="0"/>
          <w:numId w:val="9"/>
        </w:numPr>
        <w:tabs>
          <w:tab w:val="left" w:pos="993"/>
        </w:tabs>
        <w:spacing w:after="0" w:line="240" w:lineRule="auto"/>
        <w:ind w:left="0" w:firstLine="709"/>
        <w:jc w:val="both"/>
        <w:rPr>
          <w:sz w:val="28"/>
          <w:szCs w:val="28"/>
          <w:lang w:val="en-GB"/>
        </w:rPr>
      </w:pPr>
      <w:r w:rsidRPr="00250292">
        <w:rPr>
          <w:sz w:val="28"/>
          <w:szCs w:val="28"/>
          <w:lang w:val="en-GB"/>
        </w:rPr>
        <w:t xml:space="preserve">During their stay in the territory of the </w:t>
      </w:r>
      <w:r w:rsidR="005C3DF5" w:rsidRPr="00250292">
        <w:rPr>
          <w:sz w:val="28"/>
          <w:szCs w:val="28"/>
          <w:lang w:val="en-GB"/>
        </w:rPr>
        <w:t>s</w:t>
      </w:r>
      <w:r w:rsidRPr="00250292">
        <w:rPr>
          <w:sz w:val="28"/>
          <w:szCs w:val="28"/>
          <w:lang w:val="en-GB"/>
        </w:rPr>
        <w:t xml:space="preserve">tate of the Requested </w:t>
      </w:r>
      <w:r w:rsidR="0044212E" w:rsidRPr="00250292">
        <w:rPr>
          <w:sz w:val="28"/>
          <w:szCs w:val="28"/>
          <w:lang w:val="en-GB"/>
        </w:rPr>
        <w:t>Contracting Part</w:t>
      </w:r>
      <w:r w:rsidRPr="00250292">
        <w:rPr>
          <w:sz w:val="28"/>
          <w:szCs w:val="28"/>
          <w:lang w:val="en-GB"/>
        </w:rPr>
        <w:t xml:space="preserve">y, </w:t>
      </w:r>
      <w:r w:rsidR="00852997" w:rsidRPr="00250292">
        <w:rPr>
          <w:sz w:val="28"/>
          <w:szCs w:val="28"/>
          <w:lang w:val="en-GB"/>
        </w:rPr>
        <w:t xml:space="preserve">the </w:t>
      </w:r>
      <w:r w:rsidR="006C4425" w:rsidRPr="00250292">
        <w:rPr>
          <w:sz w:val="28"/>
          <w:szCs w:val="28"/>
          <w:lang w:val="en-GB"/>
        </w:rPr>
        <w:t>escort</w:t>
      </w:r>
      <w:r w:rsidR="006D1F48" w:rsidRPr="00250292">
        <w:rPr>
          <w:sz w:val="28"/>
          <w:szCs w:val="28"/>
          <w:lang w:val="en-GB"/>
        </w:rPr>
        <w:t xml:space="preserve"> </w:t>
      </w:r>
      <w:r w:rsidRPr="00250292">
        <w:rPr>
          <w:sz w:val="28"/>
          <w:szCs w:val="28"/>
          <w:lang w:val="en-GB"/>
        </w:rPr>
        <w:t xml:space="preserve">must abide the provisions of </w:t>
      </w:r>
      <w:r w:rsidR="008B7746" w:rsidRPr="00250292">
        <w:rPr>
          <w:sz w:val="28"/>
          <w:szCs w:val="28"/>
          <w:lang w:val="en-GB"/>
        </w:rPr>
        <w:t xml:space="preserve">the </w:t>
      </w:r>
      <w:r w:rsidRPr="00250292">
        <w:rPr>
          <w:sz w:val="28"/>
          <w:szCs w:val="28"/>
          <w:lang w:val="en-GB"/>
        </w:rPr>
        <w:t xml:space="preserve">legislation of that </w:t>
      </w:r>
      <w:r w:rsidR="007F6958" w:rsidRPr="00250292">
        <w:rPr>
          <w:sz w:val="28"/>
          <w:szCs w:val="28"/>
          <w:lang w:val="en-GB"/>
        </w:rPr>
        <w:t>s</w:t>
      </w:r>
      <w:r w:rsidRPr="00250292">
        <w:rPr>
          <w:sz w:val="28"/>
          <w:szCs w:val="28"/>
          <w:lang w:val="en-GB"/>
        </w:rPr>
        <w:t>tate</w:t>
      </w:r>
      <w:r w:rsidR="008B7746" w:rsidRPr="00250292">
        <w:rPr>
          <w:sz w:val="28"/>
          <w:szCs w:val="28"/>
          <w:lang w:val="en-GB"/>
        </w:rPr>
        <w:t>.</w:t>
      </w:r>
    </w:p>
    <w:p w:rsidR="00957FE3" w:rsidRPr="00250292" w:rsidRDefault="00A11EC8" w:rsidP="007B4BAC">
      <w:pPr>
        <w:pStyle w:val="ListParagraph"/>
        <w:numPr>
          <w:ilvl w:val="0"/>
          <w:numId w:val="9"/>
        </w:numPr>
        <w:tabs>
          <w:tab w:val="left" w:pos="993"/>
        </w:tabs>
        <w:spacing w:after="0" w:line="240" w:lineRule="auto"/>
        <w:ind w:left="0" w:firstLine="709"/>
        <w:jc w:val="both"/>
        <w:rPr>
          <w:sz w:val="28"/>
          <w:szCs w:val="28"/>
          <w:lang w:val="en-GB"/>
        </w:rPr>
      </w:pPr>
      <w:r w:rsidRPr="00250292">
        <w:rPr>
          <w:sz w:val="28"/>
          <w:szCs w:val="28"/>
          <w:lang w:val="en-GB"/>
        </w:rPr>
        <w:t xml:space="preserve">The </w:t>
      </w:r>
      <w:r w:rsidR="006C4425" w:rsidRPr="00250292">
        <w:rPr>
          <w:sz w:val="28"/>
          <w:szCs w:val="28"/>
          <w:lang w:val="en-GB"/>
        </w:rPr>
        <w:t>escort</w:t>
      </w:r>
      <w:r w:rsidRPr="00250292">
        <w:rPr>
          <w:sz w:val="28"/>
          <w:szCs w:val="28"/>
          <w:lang w:val="en-GB"/>
        </w:rPr>
        <w:t xml:space="preserve"> must wear </w:t>
      </w:r>
      <w:r w:rsidR="00852997" w:rsidRPr="00250292">
        <w:rPr>
          <w:sz w:val="28"/>
          <w:szCs w:val="28"/>
          <w:lang w:val="en-GB"/>
        </w:rPr>
        <w:t xml:space="preserve">civil clothes, </w:t>
      </w:r>
      <w:r w:rsidR="00451C35" w:rsidRPr="00250292">
        <w:rPr>
          <w:sz w:val="28"/>
          <w:szCs w:val="28"/>
          <w:lang w:val="en-GB"/>
        </w:rPr>
        <w:t>be in</w:t>
      </w:r>
      <w:r w:rsidR="00852997" w:rsidRPr="00250292">
        <w:rPr>
          <w:sz w:val="28"/>
          <w:szCs w:val="28"/>
          <w:lang w:val="en-GB"/>
        </w:rPr>
        <w:t xml:space="preserve"> possession of valid travel documents and </w:t>
      </w:r>
      <w:r w:rsidRPr="00250292">
        <w:rPr>
          <w:sz w:val="28"/>
          <w:szCs w:val="28"/>
          <w:lang w:val="en-GB"/>
        </w:rPr>
        <w:t xml:space="preserve">official identity documents, as well as </w:t>
      </w:r>
      <w:r w:rsidR="00852997" w:rsidRPr="00250292">
        <w:rPr>
          <w:sz w:val="28"/>
          <w:szCs w:val="28"/>
          <w:lang w:val="en-GB"/>
        </w:rPr>
        <w:t xml:space="preserve">documents </w:t>
      </w:r>
      <w:r w:rsidR="00B91852" w:rsidRPr="00250292">
        <w:rPr>
          <w:sz w:val="28"/>
          <w:szCs w:val="28"/>
          <w:lang w:val="en-GB"/>
        </w:rPr>
        <w:t>confirming the</w:t>
      </w:r>
      <w:r w:rsidR="00852997" w:rsidRPr="00250292">
        <w:rPr>
          <w:sz w:val="28"/>
          <w:szCs w:val="28"/>
          <w:lang w:val="en-GB"/>
        </w:rPr>
        <w:t xml:space="preserve"> approval of the </w:t>
      </w:r>
      <w:r w:rsidR="00AB2BF7" w:rsidRPr="00250292">
        <w:rPr>
          <w:sz w:val="28"/>
          <w:szCs w:val="28"/>
          <w:lang w:val="en-GB"/>
        </w:rPr>
        <w:t xml:space="preserve">Requested </w:t>
      </w:r>
      <w:r w:rsidR="00916103" w:rsidRPr="00250292">
        <w:rPr>
          <w:sz w:val="28"/>
          <w:szCs w:val="28"/>
          <w:lang w:val="en-GB"/>
        </w:rPr>
        <w:t xml:space="preserve">Contracting Party </w:t>
      </w:r>
      <w:r w:rsidR="00852997" w:rsidRPr="00250292">
        <w:rPr>
          <w:sz w:val="28"/>
          <w:szCs w:val="28"/>
          <w:lang w:val="en-GB"/>
        </w:rPr>
        <w:t>for readmission or transit</w:t>
      </w:r>
      <w:r w:rsidR="00C340B9" w:rsidRPr="00250292">
        <w:rPr>
          <w:sz w:val="28"/>
          <w:szCs w:val="28"/>
          <w:lang w:val="en-GB"/>
        </w:rPr>
        <w:t>.</w:t>
      </w:r>
    </w:p>
    <w:p w:rsidR="00C340B9" w:rsidRPr="00250292" w:rsidRDefault="00C340B9" w:rsidP="007B4BAC">
      <w:pPr>
        <w:pStyle w:val="ListParagraph"/>
        <w:numPr>
          <w:ilvl w:val="0"/>
          <w:numId w:val="9"/>
        </w:numPr>
        <w:tabs>
          <w:tab w:val="left" w:pos="993"/>
        </w:tabs>
        <w:spacing w:after="0" w:line="240" w:lineRule="auto"/>
        <w:ind w:left="0" w:firstLine="709"/>
        <w:jc w:val="both"/>
        <w:rPr>
          <w:sz w:val="28"/>
          <w:szCs w:val="28"/>
          <w:lang w:val="en-GB"/>
        </w:rPr>
      </w:pPr>
      <w:r w:rsidRPr="00250292">
        <w:rPr>
          <w:sz w:val="28"/>
          <w:szCs w:val="28"/>
          <w:lang w:val="en-GB"/>
        </w:rPr>
        <w:t xml:space="preserve">The </w:t>
      </w:r>
      <w:r w:rsidR="006C4425" w:rsidRPr="00250292">
        <w:rPr>
          <w:sz w:val="28"/>
          <w:szCs w:val="28"/>
          <w:lang w:val="en-GB"/>
        </w:rPr>
        <w:t>escort</w:t>
      </w:r>
      <w:r w:rsidRPr="00250292">
        <w:rPr>
          <w:sz w:val="28"/>
          <w:szCs w:val="28"/>
          <w:lang w:val="en-GB"/>
        </w:rPr>
        <w:t xml:space="preserve"> must not </w:t>
      </w:r>
      <w:r w:rsidR="008B7746" w:rsidRPr="00250292">
        <w:rPr>
          <w:sz w:val="28"/>
          <w:szCs w:val="28"/>
          <w:lang w:val="en-GB"/>
        </w:rPr>
        <w:t>carry</w:t>
      </w:r>
      <w:r w:rsidRPr="00250292">
        <w:rPr>
          <w:sz w:val="28"/>
          <w:szCs w:val="28"/>
          <w:lang w:val="en-GB"/>
        </w:rPr>
        <w:t xml:space="preserve"> any arms or other prohibited items or those which are not allowed for use in the territory of the </w:t>
      </w:r>
      <w:r w:rsidR="00E764A2" w:rsidRPr="00250292">
        <w:rPr>
          <w:sz w:val="28"/>
          <w:szCs w:val="28"/>
          <w:lang w:val="en-GB"/>
        </w:rPr>
        <w:t>s</w:t>
      </w:r>
      <w:r w:rsidRPr="00250292">
        <w:rPr>
          <w:sz w:val="28"/>
          <w:szCs w:val="28"/>
          <w:lang w:val="en-GB"/>
        </w:rPr>
        <w:t xml:space="preserve">tate of the Requested </w:t>
      </w:r>
      <w:r w:rsidR="0044212E" w:rsidRPr="00250292">
        <w:rPr>
          <w:sz w:val="28"/>
          <w:szCs w:val="28"/>
          <w:lang w:val="en-GB"/>
        </w:rPr>
        <w:t>Contracting Part</w:t>
      </w:r>
      <w:r w:rsidRPr="00250292">
        <w:rPr>
          <w:sz w:val="28"/>
          <w:szCs w:val="28"/>
          <w:lang w:val="en-GB"/>
        </w:rPr>
        <w:t>y in accordance with its legislation.</w:t>
      </w:r>
    </w:p>
    <w:p w:rsidR="00C340B9" w:rsidRPr="00250292" w:rsidRDefault="00591FF3" w:rsidP="007B4BAC">
      <w:pPr>
        <w:pStyle w:val="ListParagraph"/>
        <w:numPr>
          <w:ilvl w:val="0"/>
          <w:numId w:val="9"/>
        </w:numPr>
        <w:tabs>
          <w:tab w:val="left" w:pos="993"/>
        </w:tabs>
        <w:spacing w:after="0" w:line="240" w:lineRule="auto"/>
        <w:ind w:left="0" w:firstLine="709"/>
        <w:jc w:val="both"/>
        <w:rPr>
          <w:sz w:val="28"/>
          <w:szCs w:val="28"/>
          <w:lang w:val="en-GB"/>
        </w:rPr>
      </w:pPr>
      <w:r w:rsidRPr="00250292">
        <w:rPr>
          <w:sz w:val="28"/>
          <w:szCs w:val="28"/>
          <w:lang w:val="en-GB"/>
        </w:rPr>
        <w:t xml:space="preserve">The competent authorities of the </w:t>
      </w:r>
      <w:r w:rsidR="0044212E" w:rsidRPr="00250292">
        <w:rPr>
          <w:sz w:val="28"/>
          <w:szCs w:val="28"/>
          <w:lang w:val="en-GB"/>
        </w:rPr>
        <w:t>Contracting Part</w:t>
      </w:r>
      <w:r w:rsidRPr="00250292">
        <w:rPr>
          <w:sz w:val="28"/>
          <w:szCs w:val="28"/>
          <w:lang w:val="en-GB"/>
        </w:rPr>
        <w:t>ies shall cooperate with e</w:t>
      </w:r>
      <w:r w:rsidR="006C4425" w:rsidRPr="00250292">
        <w:rPr>
          <w:sz w:val="28"/>
          <w:szCs w:val="28"/>
          <w:lang w:val="en-GB"/>
        </w:rPr>
        <w:t>ach</w:t>
      </w:r>
      <w:r w:rsidRPr="00250292">
        <w:rPr>
          <w:sz w:val="28"/>
          <w:szCs w:val="28"/>
          <w:lang w:val="en-GB"/>
        </w:rPr>
        <w:t xml:space="preserve"> other in any issue related to staying of </w:t>
      </w:r>
      <w:r w:rsidR="006C4425" w:rsidRPr="00250292">
        <w:rPr>
          <w:sz w:val="28"/>
          <w:szCs w:val="28"/>
          <w:lang w:val="en-GB"/>
        </w:rPr>
        <w:t>escort</w:t>
      </w:r>
      <w:r w:rsidRPr="00250292">
        <w:rPr>
          <w:sz w:val="28"/>
          <w:szCs w:val="28"/>
          <w:lang w:val="en-GB"/>
        </w:rPr>
        <w:t xml:space="preserve"> in the territory of the </w:t>
      </w:r>
      <w:r w:rsidR="00A356A4" w:rsidRPr="00250292">
        <w:rPr>
          <w:sz w:val="28"/>
          <w:szCs w:val="28"/>
          <w:lang w:val="en-GB"/>
        </w:rPr>
        <w:t>s</w:t>
      </w:r>
      <w:r w:rsidRPr="00250292">
        <w:rPr>
          <w:sz w:val="28"/>
          <w:szCs w:val="28"/>
          <w:lang w:val="en-GB"/>
        </w:rPr>
        <w:t xml:space="preserve">tate of the Requested </w:t>
      </w:r>
      <w:r w:rsidR="0044212E" w:rsidRPr="00250292">
        <w:rPr>
          <w:sz w:val="28"/>
          <w:szCs w:val="28"/>
          <w:lang w:val="en-GB"/>
        </w:rPr>
        <w:t>Contracting Part</w:t>
      </w:r>
      <w:r w:rsidRPr="00250292">
        <w:rPr>
          <w:sz w:val="28"/>
          <w:szCs w:val="28"/>
          <w:lang w:val="en-GB"/>
        </w:rPr>
        <w:t xml:space="preserve">y. </w:t>
      </w:r>
      <w:r w:rsidR="006D1F48" w:rsidRPr="00250292">
        <w:rPr>
          <w:sz w:val="28"/>
          <w:szCs w:val="28"/>
          <w:lang w:val="en-GB"/>
        </w:rPr>
        <w:t xml:space="preserve">The competent authorities of the Requested Contracting Party, where necessary, shall facilitate the escort and, </w:t>
      </w:r>
      <w:r w:rsidR="006D1F48" w:rsidRPr="00250292">
        <w:rPr>
          <w:i/>
          <w:sz w:val="28"/>
          <w:szCs w:val="28"/>
          <w:lang w:val="en-GB"/>
        </w:rPr>
        <w:t xml:space="preserve">inter alia </w:t>
      </w:r>
      <w:r w:rsidR="006D1F48" w:rsidRPr="00250292">
        <w:rPr>
          <w:sz w:val="28"/>
          <w:szCs w:val="28"/>
          <w:lang w:val="en-GB"/>
        </w:rPr>
        <w:t xml:space="preserve">pursuant </w:t>
      </w:r>
      <w:r w:rsidR="00B43489" w:rsidRPr="00250292">
        <w:rPr>
          <w:sz w:val="28"/>
          <w:szCs w:val="28"/>
          <w:lang w:val="en-GB"/>
        </w:rPr>
        <w:t>to paragraph</w:t>
      </w:r>
      <w:r w:rsidR="00530F17" w:rsidRPr="00250292">
        <w:rPr>
          <w:bCs/>
          <w:sz w:val="28"/>
          <w:szCs w:val="28"/>
          <w:lang w:val="en-GB"/>
        </w:rPr>
        <w:t xml:space="preserve"> 4 </w:t>
      </w:r>
      <w:r w:rsidR="003440D9" w:rsidRPr="00250292">
        <w:rPr>
          <w:bCs/>
          <w:sz w:val="28"/>
          <w:szCs w:val="28"/>
          <w:lang w:val="en-GB"/>
        </w:rPr>
        <w:t xml:space="preserve">of </w:t>
      </w:r>
      <w:r w:rsidR="006D1F48" w:rsidRPr="00250292">
        <w:rPr>
          <w:sz w:val="28"/>
          <w:szCs w:val="28"/>
          <w:lang w:val="en-GB"/>
        </w:rPr>
        <w:t>Article</w:t>
      </w:r>
      <w:r w:rsidR="004C1495" w:rsidRPr="00250292">
        <w:rPr>
          <w:sz w:val="28"/>
          <w:szCs w:val="28"/>
        </w:rPr>
        <w:t xml:space="preserve"> </w:t>
      </w:r>
      <w:r w:rsidR="006D1F48" w:rsidRPr="00250292">
        <w:rPr>
          <w:sz w:val="28"/>
          <w:szCs w:val="28"/>
          <w:lang w:val="en-GB"/>
        </w:rPr>
        <w:t>11 of the Agreement, shall take measures making impossible uncontrolled exit from the airside and embarkation of the person to be transferred, and in so far as possible shall provide the escort with the assistance in transit.</w:t>
      </w:r>
    </w:p>
    <w:p w:rsidR="006A0399" w:rsidRPr="00250292" w:rsidRDefault="006A0399" w:rsidP="007B4BAC">
      <w:pPr>
        <w:pStyle w:val="ListParagraph"/>
        <w:numPr>
          <w:ilvl w:val="0"/>
          <w:numId w:val="9"/>
        </w:numPr>
        <w:tabs>
          <w:tab w:val="left" w:pos="993"/>
        </w:tabs>
        <w:spacing w:after="0" w:line="240" w:lineRule="auto"/>
        <w:ind w:left="0" w:firstLine="709"/>
        <w:jc w:val="both"/>
        <w:rPr>
          <w:sz w:val="28"/>
          <w:szCs w:val="28"/>
          <w:lang w:val="en-GB"/>
        </w:rPr>
      </w:pPr>
      <w:r w:rsidRPr="00250292">
        <w:rPr>
          <w:bCs/>
          <w:sz w:val="28"/>
          <w:szCs w:val="28"/>
          <w:lang w:val="en-GB"/>
        </w:rPr>
        <w:t xml:space="preserve">The escorts shall be responsible for </w:t>
      </w:r>
      <w:r w:rsidR="00B91852" w:rsidRPr="00250292">
        <w:rPr>
          <w:bCs/>
          <w:sz w:val="28"/>
          <w:szCs w:val="28"/>
          <w:lang w:val="en-GB"/>
        </w:rPr>
        <w:t>submission of</w:t>
      </w:r>
      <w:r w:rsidR="006D1F48" w:rsidRPr="00250292">
        <w:rPr>
          <w:bCs/>
          <w:sz w:val="28"/>
          <w:szCs w:val="28"/>
          <w:lang w:val="en-GB"/>
        </w:rPr>
        <w:t xml:space="preserve"> </w:t>
      </w:r>
      <w:r w:rsidRPr="00250292">
        <w:rPr>
          <w:bCs/>
          <w:sz w:val="28"/>
          <w:szCs w:val="28"/>
          <w:lang w:val="en-GB"/>
        </w:rPr>
        <w:t>documents and other data concerning the persons subject to readmission or transit to the representatives of the competent authority of the state of destination</w:t>
      </w:r>
      <w:r w:rsidR="00CC6BF4" w:rsidRPr="00250292">
        <w:rPr>
          <w:bCs/>
          <w:sz w:val="28"/>
          <w:szCs w:val="28"/>
          <w:lang w:val="en-GB"/>
        </w:rPr>
        <w:t>.</w:t>
      </w:r>
    </w:p>
    <w:p w:rsidR="009D5A46" w:rsidRPr="00250292" w:rsidRDefault="009D5A46" w:rsidP="007B4BAC">
      <w:pPr>
        <w:spacing w:after="0" w:line="240" w:lineRule="auto"/>
        <w:jc w:val="both"/>
        <w:rPr>
          <w:bCs/>
          <w:sz w:val="28"/>
          <w:szCs w:val="28"/>
          <w:lang w:val="en-GB"/>
        </w:rPr>
      </w:pPr>
    </w:p>
    <w:p w:rsidR="00CC6BF4" w:rsidRPr="00250292" w:rsidRDefault="00CC6BF4" w:rsidP="007B4BAC">
      <w:pPr>
        <w:pStyle w:val="ListParagraph"/>
        <w:spacing w:after="0" w:line="240" w:lineRule="auto"/>
        <w:ind w:left="0"/>
        <w:jc w:val="center"/>
        <w:rPr>
          <w:b/>
          <w:bCs/>
          <w:sz w:val="28"/>
          <w:szCs w:val="28"/>
          <w:lang w:val="en-GB"/>
        </w:rPr>
      </w:pPr>
      <w:r w:rsidRPr="00250292">
        <w:rPr>
          <w:b/>
          <w:bCs/>
          <w:sz w:val="28"/>
          <w:szCs w:val="28"/>
          <w:lang w:val="en-GB"/>
        </w:rPr>
        <w:t>Article 9</w:t>
      </w:r>
    </w:p>
    <w:p w:rsidR="00CC6BF4" w:rsidRPr="00250292" w:rsidRDefault="00CC6BF4" w:rsidP="007B4BAC">
      <w:pPr>
        <w:pStyle w:val="ListParagraph"/>
        <w:spacing w:after="0" w:line="240" w:lineRule="auto"/>
        <w:ind w:left="0"/>
        <w:jc w:val="center"/>
        <w:rPr>
          <w:bCs/>
          <w:sz w:val="28"/>
          <w:szCs w:val="28"/>
          <w:lang w:val="en-GB"/>
        </w:rPr>
      </w:pPr>
      <w:r w:rsidRPr="00250292">
        <w:rPr>
          <w:b/>
          <w:bCs/>
          <w:sz w:val="28"/>
          <w:szCs w:val="28"/>
          <w:lang w:val="en-GB"/>
        </w:rPr>
        <w:t>Costs</w:t>
      </w:r>
    </w:p>
    <w:p w:rsidR="00CC6BF4" w:rsidRPr="00250292" w:rsidRDefault="00CC6BF4" w:rsidP="007B4BAC">
      <w:pPr>
        <w:pStyle w:val="ListParagraph"/>
        <w:numPr>
          <w:ilvl w:val="0"/>
          <w:numId w:val="10"/>
        </w:numPr>
        <w:tabs>
          <w:tab w:val="left" w:pos="993"/>
        </w:tabs>
        <w:spacing w:after="0" w:line="240" w:lineRule="auto"/>
        <w:ind w:left="0" w:firstLine="709"/>
        <w:jc w:val="both"/>
        <w:rPr>
          <w:sz w:val="28"/>
          <w:szCs w:val="28"/>
          <w:lang w:val="en-GB"/>
        </w:rPr>
      </w:pPr>
      <w:r w:rsidRPr="00250292">
        <w:rPr>
          <w:sz w:val="28"/>
          <w:szCs w:val="28"/>
          <w:lang w:val="en-GB"/>
        </w:rPr>
        <w:t xml:space="preserve">All costs of the Requested </w:t>
      </w:r>
      <w:r w:rsidR="005945B7" w:rsidRPr="00250292">
        <w:rPr>
          <w:sz w:val="28"/>
          <w:szCs w:val="28"/>
          <w:lang w:val="en-GB"/>
        </w:rPr>
        <w:t>Contracting Party</w:t>
      </w:r>
      <w:r w:rsidRPr="00250292">
        <w:rPr>
          <w:sz w:val="28"/>
          <w:szCs w:val="28"/>
          <w:lang w:val="en-GB"/>
        </w:rPr>
        <w:t xml:space="preserve"> related to readmission or transit shall be borne by the </w:t>
      </w:r>
      <w:r w:rsidR="00835544" w:rsidRPr="00250292">
        <w:rPr>
          <w:sz w:val="28"/>
          <w:szCs w:val="28"/>
          <w:lang w:val="en-GB"/>
        </w:rPr>
        <w:t xml:space="preserve">Requesting </w:t>
      </w:r>
      <w:r w:rsidR="005945B7" w:rsidRPr="00250292">
        <w:rPr>
          <w:sz w:val="28"/>
          <w:szCs w:val="28"/>
          <w:lang w:val="en-GB"/>
        </w:rPr>
        <w:t>Contracting Party</w:t>
      </w:r>
      <w:r w:rsidR="00835544" w:rsidRPr="00250292">
        <w:rPr>
          <w:sz w:val="28"/>
          <w:szCs w:val="28"/>
          <w:lang w:val="en-GB"/>
        </w:rPr>
        <w:t xml:space="preserve"> pursuant to Article 12 of the </w:t>
      </w:r>
      <w:r w:rsidR="00835544" w:rsidRPr="00250292">
        <w:rPr>
          <w:sz w:val="28"/>
          <w:szCs w:val="28"/>
          <w:lang w:val="en-GB"/>
        </w:rPr>
        <w:lastRenderedPageBreak/>
        <w:t xml:space="preserve">Agreement and shall be reimbursed in euro within 60 (sixty) working days after the respective documents </w:t>
      </w:r>
      <w:r w:rsidR="00C25C61" w:rsidRPr="00250292">
        <w:rPr>
          <w:sz w:val="28"/>
          <w:szCs w:val="28"/>
          <w:lang w:val="en-GB"/>
        </w:rPr>
        <w:t xml:space="preserve">confirming the actual amount of costs </w:t>
      </w:r>
      <w:r w:rsidR="00835544" w:rsidRPr="00250292">
        <w:rPr>
          <w:sz w:val="28"/>
          <w:szCs w:val="28"/>
          <w:lang w:val="en-GB"/>
        </w:rPr>
        <w:t xml:space="preserve">were </w:t>
      </w:r>
      <w:r w:rsidR="002200B3" w:rsidRPr="00250292">
        <w:rPr>
          <w:sz w:val="28"/>
          <w:szCs w:val="28"/>
          <w:lang w:val="en-GB"/>
        </w:rPr>
        <w:t>received</w:t>
      </w:r>
      <w:r w:rsidR="00835544" w:rsidRPr="00250292">
        <w:rPr>
          <w:sz w:val="28"/>
          <w:szCs w:val="28"/>
          <w:lang w:val="en-GB"/>
        </w:rPr>
        <w:t>.</w:t>
      </w:r>
    </w:p>
    <w:p w:rsidR="00835544" w:rsidRPr="00250292" w:rsidRDefault="00835544" w:rsidP="007B4BAC">
      <w:pPr>
        <w:pStyle w:val="ListParagraph"/>
        <w:numPr>
          <w:ilvl w:val="0"/>
          <w:numId w:val="10"/>
        </w:numPr>
        <w:tabs>
          <w:tab w:val="left" w:pos="993"/>
        </w:tabs>
        <w:spacing w:after="0" w:line="240" w:lineRule="auto"/>
        <w:ind w:left="0" w:firstLine="709"/>
        <w:jc w:val="both"/>
        <w:rPr>
          <w:sz w:val="28"/>
          <w:szCs w:val="28"/>
          <w:lang w:val="en-GB"/>
        </w:rPr>
      </w:pPr>
      <w:r w:rsidRPr="00250292">
        <w:rPr>
          <w:sz w:val="28"/>
          <w:szCs w:val="28"/>
          <w:lang w:val="en-GB"/>
        </w:rPr>
        <w:t xml:space="preserve">The amount of reimbursement shall be </w:t>
      </w:r>
      <w:r w:rsidR="00AC2E8A" w:rsidRPr="00250292">
        <w:rPr>
          <w:sz w:val="28"/>
          <w:szCs w:val="28"/>
          <w:lang w:val="en-GB"/>
        </w:rPr>
        <w:t xml:space="preserve">governed by the legislation of the </w:t>
      </w:r>
      <w:r w:rsidR="00A356A4" w:rsidRPr="00250292">
        <w:rPr>
          <w:sz w:val="28"/>
          <w:szCs w:val="28"/>
          <w:lang w:val="en-GB"/>
        </w:rPr>
        <w:t>s</w:t>
      </w:r>
      <w:r w:rsidR="00AC2E8A" w:rsidRPr="00250292">
        <w:rPr>
          <w:sz w:val="28"/>
          <w:szCs w:val="28"/>
          <w:lang w:val="en-GB"/>
        </w:rPr>
        <w:t xml:space="preserve">tate of the Requested </w:t>
      </w:r>
      <w:r w:rsidR="0044212E" w:rsidRPr="00250292">
        <w:rPr>
          <w:sz w:val="28"/>
          <w:szCs w:val="28"/>
          <w:lang w:val="en-GB"/>
        </w:rPr>
        <w:t>Contracting Part</w:t>
      </w:r>
      <w:r w:rsidR="00AC2E8A" w:rsidRPr="00250292">
        <w:rPr>
          <w:sz w:val="28"/>
          <w:szCs w:val="28"/>
          <w:lang w:val="en-GB"/>
        </w:rPr>
        <w:t>y and based on the documents evidenci</w:t>
      </w:r>
      <w:r w:rsidR="005878C4" w:rsidRPr="00250292">
        <w:rPr>
          <w:sz w:val="28"/>
          <w:szCs w:val="28"/>
          <w:lang w:val="en-GB"/>
        </w:rPr>
        <w:t xml:space="preserve">ng the actual amount of </w:t>
      </w:r>
      <w:r w:rsidR="00AC2E8A" w:rsidRPr="00250292">
        <w:rPr>
          <w:sz w:val="28"/>
          <w:szCs w:val="28"/>
          <w:lang w:val="en-GB"/>
        </w:rPr>
        <w:t>costs.</w:t>
      </w:r>
    </w:p>
    <w:p w:rsidR="00AC2E8A" w:rsidRPr="00250292" w:rsidRDefault="00AC2E8A" w:rsidP="007B4BAC">
      <w:pPr>
        <w:pStyle w:val="ListParagraph"/>
        <w:numPr>
          <w:ilvl w:val="0"/>
          <w:numId w:val="10"/>
        </w:numPr>
        <w:tabs>
          <w:tab w:val="left" w:pos="993"/>
        </w:tabs>
        <w:spacing w:after="0" w:line="240" w:lineRule="auto"/>
        <w:ind w:left="0" w:firstLine="709"/>
        <w:jc w:val="both"/>
        <w:rPr>
          <w:sz w:val="28"/>
          <w:szCs w:val="28"/>
          <w:lang w:val="en-GB"/>
        </w:rPr>
      </w:pPr>
      <w:r w:rsidRPr="00250292">
        <w:rPr>
          <w:sz w:val="28"/>
          <w:szCs w:val="28"/>
          <w:lang w:val="en-GB"/>
        </w:rPr>
        <w:t xml:space="preserve">The </w:t>
      </w:r>
      <w:r w:rsidR="00BF55CB" w:rsidRPr="00250292">
        <w:rPr>
          <w:sz w:val="28"/>
          <w:szCs w:val="28"/>
          <w:lang w:val="en-GB"/>
        </w:rPr>
        <w:t xml:space="preserve">competent </w:t>
      </w:r>
      <w:r w:rsidR="008E663D" w:rsidRPr="00250292">
        <w:rPr>
          <w:sz w:val="28"/>
          <w:szCs w:val="28"/>
          <w:lang w:val="en-GB"/>
        </w:rPr>
        <w:t xml:space="preserve">authorities of the </w:t>
      </w:r>
      <w:r w:rsidR="0044212E" w:rsidRPr="00250292">
        <w:rPr>
          <w:sz w:val="28"/>
          <w:szCs w:val="28"/>
          <w:lang w:val="en-GB"/>
        </w:rPr>
        <w:t>Contracting Part</w:t>
      </w:r>
      <w:r w:rsidRPr="00250292">
        <w:rPr>
          <w:sz w:val="28"/>
          <w:szCs w:val="28"/>
          <w:lang w:val="en-GB"/>
        </w:rPr>
        <w:t>ies shall notify each other of the</w:t>
      </w:r>
      <w:r w:rsidR="00583F48" w:rsidRPr="00250292">
        <w:rPr>
          <w:sz w:val="28"/>
          <w:szCs w:val="28"/>
          <w:lang w:val="en-GB"/>
        </w:rPr>
        <w:t>ir</w:t>
      </w:r>
      <w:r w:rsidRPr="00250292">
        <w:rPr>
          <w:sz w:val="28"/>
          <w:szCs w:val="28"/>
          <w:lang w:val="en-GB"/>
        </w:rPr>
        <w:t xml:space="preserve"> respective bank account numbers</w:t>
      </w:r>
      <w:r w:rsidR="00366CE2" w:rsidRPr="00250292">
        <w:rPr>
          <w:sz w:val="28"/>
          <w:szCs w:val="28"/>
          <w:lang w:val="en-GB"/>
        </w:rPr>
        <w:t xml:space="preserve"> </w:t>
      </w:r>
      <w:r w:rsidR="00F3197F" w:rsidRPr="00250292">
        <w:rPr>
          <w:sz w:val="28"/>
          <w:szCs w:val="28"/>
          <w:lang w:val="en-GB"/>
        </w:rPr>
        <w:t>in written</w:t>
      </w:r>
      <w:r w:rsidR="00366CE2" w:rsidRPr="00250292">
        <w:rPr>
          <w:sz w:val="28"/>
          <w:szCs w:val="28"/>
          <w:lang w:val="en-GB"/>
        </w:rPr>
        <w:t xml:space="preserve"> form by post</w:t>
      </w:r>
      <w:r w:rsidR="008E663D" w:rsidRPr="00250292">
        <w:rPr>
          <w:sz w:val="28"/>
          <w:szCs w:val="28"/>
          <w:lang w:val="en-GB"/>
        </w:rPr>
        <w:t>.</w:t>
      </w:r>
    </w:p>
    <w:p w:rsidR="0010510B" w:rsidRDefault="0010510B" w:rsidP="007B4BAC">
      <w:pPr>
        <w:spacing w:after="0" w:line="240" w:lineRule="auto"/>
        <w:jc w:val="center"/>
        <w:rPr>
          <w:b/>
          <w:sz w:val="28"/>
          <w:szCs w:val="28"/>
          <w:lang w:val="en-GB"/>
        </w:rPr>
      </w:pPr>
    </w:p>
    <w:p w:rsidR="00AC2E8A" w:rsidRPr="00250292" w:rsidRDefault="00AC2E8A" w:rsidP="007B4BAC">
      <w:pPr>
        <w:spacing w:after="0" w:line="240" w:lineRule="auto"/>
        <w:jc w:val="center"/>
        <w:rPr>
          <w:b/>
          <w:sz w:val="28"/>
          <w:szCs w:val="28"/>
          <w:lang w:val="en-GB"/>
        </w:rPr>
      </w:pPr>
      <w:r w:rsidRPr="00250292">
        <w:rPr>
          <w:b/>
          <w:sz w:val="28"/>
          <w:szCs w:val="28"/>
          <w:lang w:val="en-GB"/>
        </w:rPr>
        <w:t>Article 10</w:t>
      </w:r>
    </w:p>
    <w:p w:rsidR="00AC2E8A" w:rsidRPr="00250292" w:rsidRDefault="00AC2E8A" w:rsidP="007B4BAC">
      <w:pPr>
        <w:spacing w:after="0" w:line="240" w:lineRule="auto"/>
        <w:jc w:val="center"/>
        <w:rPr>
          <w:sz w:val="28"/>
          <w:szCs w:val="28"/>
          <w:lang w:val="en-GB"/>
        </w:rPr>
      </w:pPr>
      <w:r w:rsidRPr="00250292">
        <w:rPr>
          <w:b/>
          <w:sz w:val="28"/>
          <w:szCs w:val="28"/>
          <w:lang w:val="en-GB"/>
        </w:rPr>
        <w:t>Settlement of disputes</w:t>
      </w:r>
    </w:p>
    <w:p w:rsidR="00AC6383" w:rsidRPr="00250292" w:rsidRDefault="00CB3906" w:rsidP="007B4BAC">
      <w:pPr>
        <w:pStyle w:val="ListParagraph"/>
        <w:numPr>
          <w:ilvl w:val="0"/>
          <w:numId w:val="18"/>
        </w:numPr>
        <w:tabs>
          <w:tab w:val="left" w:pos="993"/>
        </w:tabs>
        <w:spacing w:after="0" w:line="240" w:lineRule="auto"/>
        <w:ind w:left="0" w:firstLine="709"/>
        <w:jc w:val="both"/>
        <w:rPr>
          <w:bCs/>
          <w:sz w:val="28"/>
          <w:szCs w:val="28"/>
          <w:lang w:val="en-GB"/>
        </w:rPr>
      </w:pPr>
      <w:r w:rsidRPr="00250292">
        <w:rPr>
          <w:sz w:val="28"/>
          <w:szCs w:val="28"/>
          <w:lang w:val="en-GB"/>
        </w:rPr>
        <w:t xml:space="preserve">Where any doubts concerning the </w:t>
      </w:r>
      <w:r w:rsidR="00C25C61" w:rsidRPr="00250292">
        <w:rPr>
          <w:sz w:val="28"/>
          <w:szCs w:val="28"/>
          <w:lang w:val="en-GB"/>
        </w:rPr>
        <w:t xml:space="preserve">submitted </w:t>
      </w:r>
      <w:r w:rsidRPr="00250292">
        <w:rPr>
          <w:sz w:val="28"/>
          <w:szCs w:val="28"/>
          <w:lang w:val="en-GB"/>
        </w:rPr>
        <w:t>readmission or transi</w:t>
      </w:r>
      <w:r w:rsidR="00C25C61" w:rsidRPr="00250292">
        <w:rPr>
          <w:sz w:val="28"/>
          <w:szCs w:val="28"/>
          <w:lang w:val="en-GB"/>
        </w:rPr>
        <w:t>t</w:t>
      </w:r>
      <w:r w:rsidRPr="00250292">
        <w:rPr>
          <w:sz w:val="28"/>
          <w:szCs w:val="28"/>
          <w:lang w:val="en-GB"/>
        </w:rPr>
        <w:t xml:space="preserve"> applications arise, the competent authorities of the </w:t>
      </w:r>
      <w:r w:rsidR="0044212E" w:rsidRPr="00250292">
        <w:rPr>
          <w:sz w:val="28"/>
          <w:szCs w:val="28"/>
          <w:lang w:val="en-GB"/>
        </w:rPr>
        <w:t>Contracting Part</w:t>
      </w:r>
      <w:r w:rsidRPr="00250292">
        <w:rPr>
          <w:sz w:val="28"/>
          <w:szCs w:val="28"/>
          <w:lang w:val="en-GB"/>
        </w:rPr>
        <w:t xml:space="preserve">ies may arrange the respective consultations via </w:t>
      </w:r>
      <w:r w:rsidR="00C25C61" w:rsidRPr="00250292">
        <w:rPr>
          <w:sz w:val="28"/>
          <w:szCs w:val="28"/>
          <w:lang w:val="en-GB"/>
        </w:rPr>
        <w:t>electronic communications</w:t>
      </w:r>
      <w:r w:rsidRPr="00250292">
        <w:rPr>
          <w:sz w:val="28"/>
          <w:szCs w:val="28"/>
          <w:lang w:val="en-GB"/>
        </w:rPr>
        <w:t xml:space="preserve"> which would not suspend validity of time limits for response thereto, as provided in the Agreement.</w:t>
      </w:r>
    </w:p>
    <w:p w:rsidR="00DE5387" w:rsidRPr="00250292" w:rsidRDefault="00F3197F" w:rsidP="007B4BAC">
      <w:pPr>
        <w:pStyle w:val="ListParagraph"/>
        <w:numPr>
          <w:ilvl w:val="0"/>
          <w:numId w:val="18"/>
        </w:numPr>
        <w:tabs>
          <w:tab w:val="left" w:pos="993"/>
        </w:tabs>
        <w:spacing w:after="0" w:line="240" w:lineRule="auto"/>
        <w:ind w:left="0" w:firstLine="709"/>
        <w:jc w:val="both"/>
        <w:rPr>
          <w:bCs/>
          <w:sz w:val="28"/>
          <w:szCs w:val="28"/>
          <w:lang w:val="en-GB"/>
        </w:rPr>
      </w:pPr>
      <w:r w:rsidRPr="00250292">
        <w:rPr>
          <w:bCs/>
          <w:sz w:val="28"/>
          <w:szCs w:val="28"/>
          <w:lang w:val="en-GB"/>
        </w:rPr>
        <w:t xml:space="preserve">Any disputes which may arise in connection with the interpretation and/or application of this Implementing Protocol shall be settled by means of consultations between of the competent authorities of the Contracting Parties. </w:t>
      </w:r>
      <w:r w:rsidR="00DE5387" w:rsidRPr="00250292">
        <w:rPr>
          <w:bCs/>
          <w:sz w:val="28"/>
          <w:szCs w:val="28"/>
          <w:lang w:val="en-GB"/>
        </w:rPr>
        <w:t>In cases when disputes cannot be settled through direct consultations, they shall be brought before the Joint Readmission Committee.</w:t>
      </w:r>
    </w:p>
    <w:p w:rsidR="00217AB1" w:rsidRPr="00250292" w:rsidRDefault="00217AB1" w:rsidP="007B4BAC">
      <w:pPr>
        <w:spacing w:after="0" w:line="240" w:lineRule="auto"/>
        <w:jc w:val="both"/>
        <w:rPr>
          <w:bCs/>
          <w:sz w:val="28"/>
          <w:szCs w:val="28"/>
          <w:lang w:val="en-GB"/>
        </w:rPr>
      </w:pPr>
    </w:p>
    <w:p w:rsidR="00310279" w:rsidRPr="00250292" w:rsidRDefault="00310279" w:rsidP="007B4BAC">
      <w:pPr>
        <w:spacing w:after="0" w:line="240" w:lineRule="auto"/>
        <w:jc w:val="center"/>
        <w:rPr>
          <w:b/>
          <w:bCs/>
          <w:sz w:val="28"/>
          <w:szCs w:val="28"/>
          <w:lang w:val="en-GB"/>
        </w:rPr>
      </w:pPr>
      <w:r w:rsidRPr="00250292">
        <w:rPr>
          <w:b/>
          <w:bCs/>
          <w:sz w:val="28"/>
          <w:szCs w:val="28"/>
          <w:lang w:val="en-GB"/>
        </w:rPr>
        <w:t>Article 11</w:t>
      </w:r>
    </w:p>
    <w:p w:rsidR="00310279" w:rsidRPr="00250292" w:rsidRDefault="00310279" w:rsidP="007B4BAC">
      <w:pPr>
        <w:spacing w:after="0" w:line="240" w:lineRule="auto"/>
        <w:jc w:val="center"/>
        <w:rPr>
          <w:b/>
          <w:bCs/>
          <w:sz w:val="28"/>
          <w:szCs w:val="28"/>
          <w:lang w:val="en-GB"/>
        </w:rPr>
      </w:pPr>
      <w:r w:rsidRPr="00250292">
        <w:rPr>
          <w:b/>
          <w:bCs/>
          <w:sz w:val="28"/>
          <w:szCs w:val="28"/>
          <w:lang w:val="en-GB"/>
        </w:rPr>
        <w:t>Meetings of experts</w:t>
      </w:r>
    </w:p>
    <w:p w:rsidR="00310279" w:rsidRPr="00250292" w:rsidRDefault="00F805AA" w:rsidP="007B4BAC">
      <w:pPr>
        <w:spacing w:after="0" w:line="240" w:lineRule="auto"/>
        <w:ind w:firstLine="708"/>
        <w:jc w:val="both"/>
        <w:rPr>
          <w:bCs/>
          <w:sz w:val="28"/>
          <w:szCs w:val="28"/>
          <w:lang w:val="en-GB"/>
        </w:rPr>
      </w:pPr>
      <w:r w:rsidRPr="00250292">
        <w:rPr>
          <w:bCs/>
          <w:sz w:val="28"/>
          <w:szCs w:val="28"/>
          <w:lang w:val="en-GB"/>
        </w:rPr>
        <w:t>The competent authorities of Contracting Parties shall arrange meetings of experts</w:t>
      </w:r>
      <w:r w:rsidR="00AB232F" w:rsidRPr="00250292">
        <w:rPr>
          <w:bCs/>
          <w:sz w:val="28"/>
          <w:szCs w:val="28"/>
          <w:lang w:val="en-GB"/>
        </w:rPr>
        <w:t>,</w:t>
      </w:r>
      <w:r w:rsidR="00310279" w:rsidRPr="00250292">
        <w:rPr>
          <w:bCs/>
          <w:sz w:val="28"/>
          <w:szCs w:val="28"/>
          <w:lang w:val="en-GB"/>
        </w:rPr>
        <w:t xml:space="preserve"> as necessary, </w:t>
      </w:r>
      <w:r w:rsidR="00B91852" w:rsidRPr="00250292">
        <w:rPr>
          <w:bCs/>
          <w:sz w:val="28"/>
          <w:szCs w:val="28"/>
          <w:lang w:val="en-GB"/>
        </w:rPr>
        <w:t>particularly</w:t>
      </w:r>
      <w:r w:rsidR="006D1F48" w:rsidRPr="00250292">
        <w:rPr>
          <w:bCs/>
          <w:sz w:val="28"/>
          <w:szCs w:val="28"/>
          <w:lang w:val="en-GB"/>
        </w:rPr>
        <w:t xml:space="preserve"> </w:t>
      </w:r>
      <w:r w:rsidR="00B91852" w:rsidRPr="00250292">
        <w:rPr>
          <w:bCs/>
          <w:sz w:val="28"/>
          <w:szCs w:val="28"/>
          <w:lang w:val="en-GB"/>
        </w:rPr>
        <w:t>regarding</w:t>
      </w:r>
      <w:r w:rsidR="00310279" w:rsidRPr="00250292">
        <w:rPr>
          <w:bCs/>
          <w:sz w:val="28"/>
          <w:szCs w:val="28"/>
          <w:lang w:val="en-GB"/>
        </w:rPr>
        <w:t xml:space="preserve"> the implementation of this </w:t>
      </w:r>
      <w:r w:rsidR="00B91852" w:rsidRPr="00250292">
        <w:rPr>
          <w:bCs/>
          <w:sz w:val="28"/>
          <w:szCs w:val="28"/>
          <w:lang w:val="en-GB"/>
        </w:rPr>
        <w:t>Implementing</w:t>
      </w:r>
      <w:r w:rsidR="006D1F48" w:rsidRPr="00250292">
        <w:rPr>
          <w:bCs/>
          <w:sz w:val="28"/>
          <w:szCs w:val="28"/>
          <w:lang w:val="en-GB"/>
        </w:rPr>
        <w:t xml:space="preserve"> </w:t>
      </w:r>
      <w:r w:rsidR="00B91852" w:rsidRPr="00250292">
        <w:rPr>
          <w:bCs/>
          <w:sz w:val="28"/>
          <w:szCs w:val="28"/>
          <w:lang w:val="en-GB"/>
        </w:rPr>
        <w:t>Protocol. The</w:t>
      </w:r>
      <w:r w:rsidR="007E6196" w:rsidRPr="00250292">
        <w:rPr>
          <w:bCs/>
          <w:sz w:val="28"/>
          <w:szCs w:val="28"/>
          <w:lang w:val="en-GB"/>
        </w:rPr>
        <w:t xml:space="preserve"> time and location of such consultations shall be decided upon by mutual agreement.</w:t>
      </w:r>
    </w:p>
    <w:p w:rsidR="007B4BAC" w:rsidRDefault="007B4BAC" w:rsidP="007B4BAC">
      <w:pPr>
        <w:spacing w:after="0" w:line="240" w:lineRule="auto"/>
        <w:jc w:val="center"/>
        <w:rPr>
          <w:b/>
          <w:bCs/>
          <w:sz w:val="28"/>
          <w:szCs w:val="28"/>
          <w:lang w:val="en-GB"/>
        </w:rPr>
      </w:pPr>
    </w:p>
    <w:p w:rsidR="00DE5387" w:rsidRPr="00250292" w:rsidRDefault="00DE5387" w:rsidP="007B4BAC">
      <w:pPr>
        <w:spacing w:after="0" w:line="240" w:lineRule="auto"/>
        <w:jc w:val="center"/>
        <w:rPr>
          <w:b/>
          <w:bCs/>
          <w:sz w:val="28"/>
          <w:szCs w:val="28"/>
          <w:lang w:val="en-GB"/>
        </w:rPr>
      </w:pPr>
      <w:r w:rsidRPr="00250292">
        <w:rPr>
          <w:b/>
          <w:bCs/>
          <w:sz w:val="28"/>
          <w:szCs w:val="28"/>
          <w:lang w:val="en-GB"/>
        </w:rPr>
        <w:t xml:space="preserve">Article </w:t>
      </w:r>
      <w:r w:rsidR="007E6196" w:rsidRPr="00250292">
        <w:rPr>
          <w:b/>
          <w:bCs/>
          <w:sz w:val="28"/>
          <w:szCs w:val="28"/>
          <w:lang w:val="en-GB"/>
        </w:rPr>
        <w:t>12</w:t>
      </w:r>
    </w:p>
    <w:p w:rsidR="00DE5387" w:rsidRPr="00250292" w:rsidRDefault="00F805AA" w:rsidP="007B4BAC">
      <w:pPr>
        <w:spacing w:after="0" w:line="240" w:lineRule="auto"/>
        <w:jc w:val="center"/>
        <w:rPr>
          <w:sz w:val="28"/>
          <w:szCs w:val="28"/>
          <w:lang w:val="en-GB"/>
        </w:rPr>
      </w:pPr>
      <w:r w:rsidRPr="00250292">
        <w:rPr>
          <w:b/>
          <w:bCs/>
          <w:sz w:val="28"/>
          <w:szCs w:val="28"/>
          <w:lang w:val="en-GB"/>
        </w:rPr>
        <w:t>Lang</w:t>
      </w:r>
      <w:r w:rsidR="00DE5387" w:rsidRPr="00250292">
        <w:rPr>
          <w:b/>
          <w:sz w:val="28"/>
          <w:szCs w:val="28"/>
          <w:lang w:val="en-GB"/>
        </w:rPr>
        <w:t>uage</w:t>
      </w:r>
    </w:p>
    <w:p w:rsidR="007E6196" w:rsidRDefault="00344BED" w:rsidP="007B4BAC">
      <w:pPr>
        <w:spacing w:after="0" w:line="240" w:lineRule="auto"/>
        <w:ind w:firstLine="708"/>
        <w:jc w:val="both"/>
        <w:rPr>
          <w:sz w:val="28"/>
          <w:szCs w:val="28"/>
          <w:lang w:val="en-GB"/>
        </w:rPr>
      </w:pPr>
      <w:r w:rsidRPr="00250292">
        <w:rPr>
          <w:sz w:val="28"/>
          <w:szCs w:val="28"/>
          <w:lang w:val="en-GB"/>
        </w:rPr>
        <w:t>Readmission</w:t>
      </w:r>
      <w:r w:rsidR="009739CE" w:rsidRPr="00250292">
        <w:rPr>
          <w:sz w:val="28"/>
          <w:szCs w:val="28"/>
          <w:lang w:val="en-GB"/>
        </w:rPr>
        <w:t xml:space="preserve"> as well as </w:t>
      </w:r>
      <w:r w:rsidRPr="00250292">
        <w:rPr>
          <w:sz w:val="28"/>
          <w:szCs w:val="28"/>
          <w:lang w:val="en-GB"/>
        </w:rPr>
        <w:t xml:space="preserve">transit applications and replies thereto, correspondence and consultations between the competent authorities of the </w:t>
      </w:r>
      <w:r w:rsidR="0044212E" w:rsidRPr="00250292">
        <w:rPr>
          <w:sz w:val="28"/>
          <w:szCs w:val="28"/>
          <w:lang w:val="en-GB"/>
        </w:rPr>
        <w:t>Contracting Part</w:t>
      </w:r>
      <w:r w:rsidRPr="00250292">
        <w:rPr>
          <w:sz w:val="28"/>
          <w:szCs w:val="28"/>
          <w:lang w:val="en-GB"/>
        </w:rPr>
        <w:t xml:space="preserve">ies regarding implementation of </w:t>
      </w:r>
      <w:r w:rsidR="004D5767" w:rsidRPr="00250292">
        <w:rPr>
          <w:sz w:val="28"/>
          <w:szCs w:val="28"/>
          <w:lang w:val="en-GB"/>
        </w:rPr>
        <w:t>this</w:t>
      </w:r>
      <w:r w:rsidR="006D1F48" w:rsidRPr="00250292">
        <w:rPr>
          <w:sz w:val="28"/>
          <w:szCs w:val="28"/>
          <w:lang w:val="en-GB"/>
        </w:rPr>
        <w:t xml:space="preserve"> </w:t>
      </w:r>
      <w:r w:rsidRPr="00250292">
        <w:rPr>
          <w:sz w:val="28"/>
          <w:szCs w:val="28"/>
          <w:lang w:val="en-GB"/>
        </w:rPr>
        <w:t>Implementing Protocol shall be carried out in English.</w:t>
      </w:r>
    </w:p>
    <w:p w:rsidR="00250292" w:rsidRPr="00250292" w:rsidRDefault="00250292" w:rsidP="007B4BAC">
      <w:pPr>
        <w:spacing w:after="0" w:line="240" w:lineRule="auto"/>
        <w:ind w:firstLine="708"/>
        <w:jc w:val="both"/>
        <w:rPr>
          <w:sz w:val="28"/>
          <w:szCs w:val="28"/>
          <w:lang w:val="en-GB"/>
        </w:rPr>
      </w:pPr>
    </w:p>
    <w:p w:rsidR="00DE5387" w:rsidRPr="00250292" w:rsidRDefault="00DE5387" w:rsidP="007B4BAC">
      <w:pPr>
        <w:spacing w:after="0" w:line="240" w:lineRule="auto"/>
        <w:jc w:val="center"/>
        <w:rPr>
          <w:b/>
          <w:sz w:val="28"/>
          <w:szCs w:val="28"/>
          <w:lang w:val="en-GB"/>
        </w:rPr>
      </w:pPr>
      <w:r w:rsidRPr="00250292">
        <w:rPr>
          <w:b/>
          <w:sz w:val="28"/>
          <w:szCs w:val="28"/>
          <w:lang w:val="en-GB"/>
        </w:rPr>
        <w:t xml:space="preserve">Article </w:t>
      </w:r>
      <w:r w:rsidR="007E6196" w:rsidRPr="00250292">
        <w:rPr>
          <w:b/>
          <w:sz w:val="28"/>
          <w:szCs w:val="28"/>
          <w:lang w:val="en-GB"/>
        </w:rPr>
        <w:t>13</w:t>
      </w:r>
    </w:p>
    <w:p w:rsidR="00DE5387" w:rsidRPr="00250292" w:rsidRDefault="00DE5387" w:rsidP="007B4BAC">
      <w:pPr>
        <w:spacing w:after="0" w:line="240" w:lineRule="auto"/>
        <w:jc w:val="center"/>
        <w:rPr>
          <w:b/>
          <w:sz w:val="28"/>
          <w:szCs w:val="28"/>
          <w:lang w:val="en-GB"/>
        </w:rPr>
      </w:pPr>
      <w:r w:rsidRPr="00250292">
        <w:rPr>
          <w:b/>
          <w:sz w:val="28"/>
          <w:szCs w:val="28"/>
          <w:lang w:val="en-GB"/>
        </w:rPr>
        <w:t>Entry into force</w:t>
      </w:r>
      <w:r w:rsidR="00DF0713" w:rsidRPr="00250292">
        <w:rPr>
          <w:b/>
          <w:sz w:val="28"/>
          <w:szCs w:val="28"/>
          <w:lang w:val="en-GB"/>
        </w:rPr>
        <w:t>, termination</w:t>
      </w:r>
      <w:r w:rsidRPr="00250292">
        <w:rPr>
          <w:b/>
          <w:sz w:val="28"/>
          <w:szCs w:val="28"/>
          <w:lang w:val="en-GB"/>
        </w:rPr>
        <w:t xml:space="preserve"> and amendments</w:t>
      </w:r>
    </w:p>
    <w:p w:rsidR="00344BED" w:rsidRPr="00250292" w:rsidRDefault="00344BED" w:rsidP="007B4BAC">
      <w:pPr>
        <w:pStyle w:val="ListParagraph"/>
        <w:numPr>
          <w:ilvl w:val="0"/>
          <w:numId w:val="12"/>
        </w:numPr>
        <w:tabs>
          <w:tab w:val="left" w:pos="993"/>
        </w:tabs>
        <w:spacing w:after="0" w:line="240" w:lineRule="auto"/>
        <w:ind w:left="0" w:firstLine="709"/>
        <w:jc w:val="both"/>
        <w:rPr>
          <w:sz w:val="28"/>
          <w:szCs w:val="28"/>
          <w:lang w:val="en-GB"/>
        </w:rPr>
      </w:pPr>
      <w:r w:rsidRPr="00250292">
        <w:rPr>
          <w:bCs/>
          <w:sz w:val="28"/>
          <w:szCs w:val="28"/>
          <w:lang w:val="en-GB"/>
        </w:rPr>
        <w:t>This Implementing Protocol is concluded for an indefinite period</w:t>
      </w:r>
      <w:r w:rsidR="009739CE" w:rsidRPr="00250292">
        <w:rPr>
          <w:bCs/>
          <w:sz w:val="28"/>
          <w:szCs w:val="28"/>
          <w:lang w:val="en-GB"/>
        </w:rPr>
        <w:t xml:space="preserve"> of time</w:t>
      </w:r>
      <w:r w:rsidRPr="00250292">
        <w:rPr>
          <w:bCs/>
          <w:sz w:val="28"/>
          <w:szCs w:val="28"/>
          <w:lang w:val="en-GB"/>
        </w:rPr>
        <w:t>.</w:t>
      </w:r>
    </w:p>
    <w:p w:rsidR="00F20002" w:rsidRPr="00250292" w:rsidRDefault="00F20002" w:rsidP="007B4BAC">
      <w:pPr>
        <w:pStyle w:val="ListParagraph"/>
        <w:numPr>
          <w:ilvl w:val="0"/>
          <w:numId w:val="12"/>
        </w:numPr>
        <w:tabs>
          <w:tab w:val="left" w:pos="993"/>
        </w:tabs>
        <w:spacing w:after="0" w:line="240" w:lineRule="auto"/>
        <w:ind w:left="0" w:firstLine="709"/>
        <w:contextualSpacing w:val="0"/>
        <w:jc w:val="both"/>
        <w:rPr>
          <w:sz w:val="28"/>
          <w:szCs w:val="28"/>
          <w:lang w:val="en-US"/>
        </w:rPr>
      </w:pPr>
      <w:r w:rsidRPr="00250292">
        <w:rPr>
          <w:sz w:val="28"/>
          <w:szCs w:val="28"/>
          <w:lang w:val="en-US"/>
        </w:rPr>
        <w:t xml:space="preserve">The </w:t>
      </w:r>
      <w:r w:rsidR="009B1985" w:rsidRPr="00250292">
        <w:rPr>
          <w:sz w:val="28"/>
          <w:szCs w:val="28"/>
          <w:lang w:val="en-US"/>
        </w:rPr>
        <w:t>Contracting</w:t>
      </w:r>
      <w:r w:rsidR="005B38E0" w:rsidRPr="00250292">
        <w:rPr>
          <w:sz w:val="28"/>
          <w:szCs w:val="28"/>
          <w:lang w:val="en-US"/>
        </w:rPr>
        <w:t xml:space="preserve"> </w:t>
      </w:r>
      <w:r w:rsidRPr="00250292">
        <w:rPr>
          <w:sz w:val="28"/>
          <w:szCs w:val="28"/>
          <w:lang w:val="en-US"/>
        </w:rPr>
        <w:t xml:space="preserve">Parties shall notify each other in writing through diplomatic channels </w:t>
      </w:r>
      <w:r w:rsidRPr="00250292">
        <w:rPr>
          <w:sz w:val="28"/>
          <w:szCs w:val="28"/>
          <w:lang w:val="en-GB"/>
        </w:rPr>
        <w:t>about the completion of all internal legal procedures necessary for the entry into force of this Implementing Protocol</w:t>
      </w:r>
      <w:r w:rsidRPr="00250292">
        <w:rPr>
          <w:sz w:val="28"/>
          <w:szCs w:val="28"/>
          <w:lang w:val="en-US"/>
        </w:rPr>
        <w:t>.</w:t>
      </w:r>
    </w:p>
    <w:p w:rsidR="00F20002" w:rsidRPr="00250292" w:rsidRDefault="00F20002" w:rsidP="007B4BAC">
      <w:pPr>
        <w:pStyle w:val="ListParagraph"/>
        <w:numPr>
          <w:ilvl w:val="0"/>
          <w:numId w:val="12"/>
        </w:numPr>
        <w:tabs>
          <w:tab w:val="left" w:pos="993"/>
        </w:tabs>
        <w:spacing w:after="0" w:line="240" w:lineRule="auto"/>
        <w:ind w:left="0" w:firstLine="709"/>
        <w:contextualSpacing w:val="0"/>
        <w:jc w:val="both"/>
        <w:rPr>
          <w:sz w:val="28"/>
          <w:szCs w:val="28"/>
          <w:lang w:val="en-US"/>
        </w:rPr>
      </w:pPr>
      <w:r w:rsidRPr="00250292">
        <w:rPr>
          <w:sz w:val="28"/>
          <w:szCs w:val="28"/>
          <w:lang w:val="en-US"/>
        </w:rPr>
        <w:t xml:space="preserve">The Latvian Party shall notify the </w:t>
      </w:r>
      <w:r w:rsidR="005E6C13" w:rsidRPr="00250292">
        <w:rPr>
          <w:sz w:val="28"/>
          <w:szCs w:val="28"/>
          <w:lang w:val="en-US"/>
        </w:rPr>
        <w:t>Joint Readmission Committee</w:t>
      </w:r>
      <w:r w:rsidRPr="00250292">
        <w:rPr>
          <w:sz w:val="28"/>
          <w:szCs w:val="28"/>
          <w:lang w:val="en-US"/>
        </w:rPr>
        <w:t xml:space="preserve"> about the completion by the </w:t>
      </w:r>
      <w:r w:rsidR="005E6C13" w:rsidRPr="00250292">
        <w:rPr>
          <w:sz w:val="28"/>
          <w:szCs w:val="28"/>
          <w:lang w:val="en-US"/>
        </w:rPr>
        <w:t xml:space="preserve">Contracting </w:t>
      </w:r>
      <w:r w:rsidRPr="00250292">
        <w:rPr>
          <w:sz w:val="28"/>
          <w:szCs w:val="28"/>
          <w:lang w:val="en-US"/>
        </w:rPr>
        <w:t xml:space="preserve">Parties of the internal legal procedures and shall inform the Ukrainian </w:t>
      </w:r>
      <w:r w:rsidR="005E6C13" w:rsidRPr="00250292">
        <w:rPr>
          <w:sz w:val="28"/>
          <w:szCs w:val="28"/>
          <w:lang w:val="en-US"/>
        </w:rPr>
        <w:t>Party thereof</w:t>
      </w:r>
      <w:r w:rsidRPr="00250292">
        <w:rPr>
          <w:sz w:val="28"/>
          <w:szCs w:val="28"/>
          <w:lang w:val="en-US"/>
        </w:rPr>
        <w:t>. This Implementing Protocol shall enter into force 30</w:t>
      </w:r>
      <w:r w:rsidR="00885992" w:rsidRPr="00250292">
        <w:rPr>
          <w:sz w:val="28"/>
          <w:szCs w:val="28"/>
        </w:rPr>
        <w:t xml:space="preserve"> (</w:t>
      </w:r>
      <w:r w:rsidR="00530F17" w:rsidRPr="00250292">
        <w:rPr>
          <w:sz w:val="28"/>
          <w:szCs w:val="28"/>
          <w:lang w:val="en-US"/>
        </w:rPr>
        <w:t>thirty</w:t>
      </w:r>
      <w:r w:rsidR="00885992" w:rsidRPr="00250292">
        <w:rPr>
          <w:sz w:val="28"/>
          <w:szCs w:val="28"/>
        </w:rPr>
        <w:t>)</w:t>
      </w:r>
      <w:r w:rsidRPr="00250292">
        <w:rPr>
          <w:sz w:val="28"/>
          <w:szCs w:val="28"/>
          <w:lang w:val="en-US"/>
        </w:rPr>
        <w:t xml:space="preserve"> days after receiving by Ukrainian </w:t>
      </w:r>
      <w:r w:rsidR="00885992" w:rsidRPr="00250292">
        <w:rPr>
          <w:sz w:val="28"/>
          <w:szCs w:val="28"/>
          <w:lang w:val="en-US"/>
        </w:rPr>
        <w:t>Party</w:t>
      </w:r>
      <w:r w:rsidRPr="00250292">
        <w:rPr>
          <w:sz w:val="28"/>
          <w:szCs w:val="28"/>
          <w:lang w:val="en-US"/>
        </w:rPr>
        <w:t xml:space="preserve"> of notification </w:t>
      </w:r>
      <w:r w:rsidR="00885992" w:rsidRPr="00250292">
        <w:rPr>
          <w:sz w:val="28"/>
          <w:szCs w:val="28"/>
          <w:lang w:val="en-US"/>
        </w:rPr>
        <w:t xml:space="preserve">of Latvian Party </w:t>
      </w:r>
      <w:r w:rsidRPr="00250292">
        <w:rPr>
          <w:sz w:val="28"/>
          <w:szCs w:val="28"/>
          <w:lang w:val="en-US"/>
        </w:rPr>
        <w:t>informing</w:t>
      </w:r>
      <w:r w:rsidR="00885992" w:rsidRPr="00250292">
        <w:rPr>
          <w:sz w:val="28"/>
          <w:szCs w:val="28"/>
          <w:lang w:val="en-US"/>
        </w:rPr>
        <w:t xml:space="preserve"> </w:t>
      </w:r>
      <w:r w:rsidRPr="00250292">
        <w:rPr>
          <w:sz w:val="28"/>
          <w:szCs w:val="28"/>
          <w:lang w:val="en-US"/>
        </w:rPr>
        <w:t xml:space="preserve">that Joint Readmission Committee has been notified in accordance with </w:t>
      </w:r>
      <w:r w:rsidR="00885992" w:rsidRPr="00250292">
        <w:rPr>
          <w:sz w:val="28"/>
          <w:szCs w:val="28"/>
          <w:lang w:val="en-US"/>
        </w:rPr>
        <w:t xml:space="preserve">paragraph 2 </w:t>
      </w:r>
      <w:r w:rsidR="009356A6" w:rsidRPr="00250292">
        <w:rPr>
          <w:sz w:val="28"/>
          <w:szCs w:val="28"/>
          <w:lang w:val="en-US"/>
        </w:rPr>
        <w:t xml:space="preserve">of </w:t>
      </w:r>
      <w:r w:rsidRPr="00250292">
        <w:rPr>
          <w:sz w:val="28"/>
          <w:szCs w:val="28"/>
          <w:lang w:val="en-US"/>
        </w:rPr>
        <w:t>Article 16 of the Agreement.</w:t>
      </w:r>
    </w:p>
    <w:p w:rsidR="00AE5555" w:rsidRPr="00250292" w:rsidRDefault="00AE5555" w:rsidP="007B4BAC">
      <w:pPr>
        <w:pStyle w:val="ListParagraph"/>
        <w:numPr>
          <w:ilvl w:val="0"/>
          <w:numId w:val="12"/>
        </w:numPr>
        <w:tabs>
          <w:tab w:val="left" w:pos="993"/>
        </w:tabs>
        <w:spacing w:after="0" w:line="240" w:lineRule="auto"/>
        <w:ind w:left="0" w:firstLine="709"/>
        <w:jc w:val="both"/>
        <w:rPr>
          <w:sz w:val="28"/>
          <w:szCs w:val="28"/>
          <w:lang w:val="en-GB"/>
        </w:rPr>
      </w:pPr>
      <w:r w:rsidRPr="00250292">
        <w:rPr>
          <w:sz w:val="28"/>
          <w:szCs w:val="28"/>
          <w:lang w:val="en-GB"/>
        </w:rPr>
        <w:lastRenderedPageBreak/>
        <w:t xml:space="preserve">Any amendments to this Implementing Protocol may be made upon mutual </w:t>
      </w:r>
      <w:r w:rsidR="006D5BB8" w:rsidRPr="00250292">
        <w:rPr>
          <w:sz w:val="28"/>
          <w:szCs w:val="28"/>
          <w:lang w:val="en-GB"/>
        </w:rPr>
        <w:t>consent</w:t>
      </w:r>
      <w:r w:rsidRPr="00250292">
        <w:rPr>
          <w:sz w:val="28"/>
          <w:szCs w:val="28"/>
          <w:lang w:val="en-GB"/>
        </w:rPr>
        <w:t xml:space="preserve"> of the </w:t>
      </w:r>
      <w:r w:rsidR="0044212E" w:rsidRPr="00250292">
        <w:rPr>
          <w:sz w:val="28"/>
          <w:szCs w:val="28"/>
          <w:lang w:val="en-GB"/>
        </w:rPr>
        <w:t>Contracting Part</w:t>
      </w:r>
      <w:r w:rsidRPr="00250292">
        <w:rPr>
          <w:sz w:val="28"/>
          <w:szCs w:val="28"/>
          <w:lang w:val="en-GB"/>
        </w:rPr>
        <w:t xml:space="preserve">ies, </w:t>
      </w:r>
      <w:r w:rsidR="007C72B2" w:rsidRPr="00250292">
        <w:rPr>
          <w:sz w:val="28"/>
          <w:szCs w:val="28"/>
          <w:lang w:val="en-US"/>
        </w:rPr>
        <w:t>shall be drawn-up as separate protocols and</w:t>
      </w:r>
      <w:r w:rsidRPr="00250292">
        <w:rPr>
          <w:sz w:val="28"/>
          <w:szCs w:val="28"/>
          <w:lang w:val="en-GB"/>
        </w:rPr>
        <w:t xml:space="preserve"> form an integral part </w:t>
      </w:r>
      <w:r w:rsidR="007E6196" w:rsidRPr="00250292">
        <w:rPr>
          <w:sz w:val="28"/>
          <w:szCs w:val="28"/>
          <w:lang w:val="en-GB"/>
        </w:rPr>
        <w:t>t</w:t>
      </w:r>
      <w:r w:rsidRPr="00250292">
        <w:rPr>
          <w:sz w:val="28"/>
          <w:szCs w:val="28"/>
          <w:lang w:val="en-GB"/>
        </w:rPr>
        <w:t>hereof and enter into force pursuant to paragraph 3 of this Article.</w:t>
      </w:r>
    </w:p>
    <w:p w:rsidR="00AE5555" w:rsidRPr="00250292" w:rsidRDefault="00AE5555" w:rsidP="007B4BAC">
      <w:pPr>
        <w:pStyle w:val="ListParagraph"/>
        <w:numPr>
          <w:ilvl w:val="0"/>
          <w:numId w:val="12"/>
        </w:numPr>
        <w:tabs>
          <w:tab w:val="left" w:pos="993"/>
        </w:tabs>
        <w:spacing w:after="0" w:line="240" w:lineRule="auto"/>
        <w:ind w:left="0" w:firstLine="709"/>
        <w:jc w:val="both"/>
        <w:rPr>
          <w:sz w:val="28"/>
          <w:szCs w:val="28"/>
          <w:lang w:val="en-GB"/>
        </w:rPr>
      </w:pPr>
      <w:r w:rsidRPr="00250292">
        <w:rPr>
          <w:sz w:val="28"/>
          <w:szCs w:val="28"/>
          <w:lang w:val="en-GB"/>
        </w:rPr>
        <w:t xml:space="preserve">This Implementing Protocol may be terminated at any time by either </w:t>
      </w:r>
      <w:r w:rsidR="0044212E" w:rsidRPr="00250292">
        <w:rPr>
          <w:sz w:val="28"/>
          <w:szCs w:val="28"/>
          <w:lang w:val="en-GB"/>
        </w:rPr>
        <w:t>Contracting Part</w:t>
      </w:r>
      <w:r w:rsidRPr="00250292">
        <w:rPr>
          <w:sz w:val="28"/>
          <w:szCs w:val="28"/>
          <w:lang w:val="en-GB"/>
        </w:rPr>
        <w:t xml:space="preserve">y </w:t>
      </w:r>
      <w:r w:rsidR="006D5BB8" w:rsidRPr="00250292">
        <w:rPr>
          <w:sz w:val="28"/>
          <w:szCs w:val="28"/>
          <w:lang w:val="en-GB"/>
        </w:rPr>
        <w:t xml:space="preserve">by </w:t>
      </w:r>
      <w:r w:rsidRPr="00250292">
        <w:rPr>
          <w:sz w:val="28"/>
          <w:szCs w:val="28"/>
          <w:lang w:val="en-GB"/>
        </w:rPr>
        <w:t xml:space="preserve">giving notice through diplomatic channels. In this case, it will cease to be in force </w:t>
      </w:r>
      <w:r w:rsidR="007E6196" w:rsidRPr="00250292">
        <w:rPr>
          <w:sz w:val="28"/>
          <w:szCs w:val="28"/>
          <w:lang w:val="en-GB"/>
        </w:rPr>
        <w:t>3 (</w:t>
      </w:r>
      <w:r w:rsidRPr="00250292">
        <w:rPr>
          <w:sz w:val="28"/>
          <w:szCs w:val="28"/>
          <w:lang w:val="en-GB"/>
        </w:rPr>
        <w:t>three</w:t>
      </w:r>
      <w:r w:rsidR="007E6196" w:rsidRPr="00250292">
        <w:rPr>
          <w:sz w:val="28"/>
          <w:szCs w:val="28"/>
          <w:lang w:val="en-GB"/>
        </w:rPr>
        <w:t>)</w:t>
      </w:r>
      <w:r w:rsidRPr="00250292">
        <w:rPr>
          <w:sz w:val="28"/>
          <w:szCs w:val="28"/>
          <w:lang w:val="en-GB"/>
        </w:rPr>
        <w:t xml:space="preserve"> months after the date of receipt of such written notice by the other </w:t>
      </w:r>
      <w:r w:rsidR="0044212E" w:rsidRPr="00250292">
        <w:rPr>
          <w:sz w:val="28"/>
          <w:szCs w:val="28"/>
          <w:lang w:val="en-GB"/>
        </w:rPr>
        <w:t>Contracting Part</w:t>
      </w:r>
      <w:r w:rsidRPr="00250292">
        <w:rPr>
          <w:sz w:val="28"/>
          <w:szCs w:val="28"/>
          <w:lang w:val="en-GB"/>
        </w:rPr>
        <w:t>y.</w:t>
      </w:r>
    </w:p>
    <w:p w:rsidR="00AE5555" w:rsidRPr="00250292" w:rsidRDefault="00AE5555" w:rsidP="007B4BAC">
      <w:pPr>
        <w:pStyle w:val="ListParagraph"/>
        <w:numPr>
          <w:ilvl w:val="0"/>
          <w:numId w:val="12"/>
        </w:numPr>
        <w:tabs>
          <w:tab w:val="left" w:pos="993"/>
        </w:tabs>
        <w:spacing w:after="0" w:line="240" w:lineRule="auto"/>
        <w:ind w:left="0" w:firstLine="709"/>
        <w:jc w:val="both"/>
        <w:rPr>
          <w:sz w:val="28"/>
          <w:szCs w:val="28"/>
          <w:lang w:val="en-GB"/>
        </w:rPr>
      </w:pPr>
      <w:r w:rsidRPr="00250292">
        <w:rPr>
          <w:sz w:val="28"/>
          <w:szCs w:val="28"/>
          <w:lang w:val="en-GB"/>
        </w:rPr>
        <w:t xml:space="preserve">In case of termination of the Agreement, this Implementing Protocol shall also cease to be </w:t>
      </w:r>
      <w:r w:rsidR="00D91700" w:rsidRPr="00250292">
        <w:rPr>
          <w:sz w:val="28"/>
          <w:szCs w:val="28"/>
          <w:lang w:val="en-GB"/>
        </w:rPr>
        <w:t xml:space="preserve">in </w:t>
      </w:r>
      <w:r w:rsidR="006D5BB8" w:rsidRPr="00250292">
        <w:rPr>
          <w:sz w:val="28"/>
          <w:szCs w:val="28"/>
          <w:lang w:val="en-GB"/>
        </w:rPr>
        <w:t>force</w:t>
      </w:r>
      <w:r w:rsidRPr="00250292">
        <w:rPr>
          <w:sz w:val="28"/>
          <w:szCs w:val="28"/>
          <w:lang w:val="en-GB"/>
        </w:rPr>
        <w:t>.</w:t>
      </w:r>
    </w:p>
    <w:p w:rsidR="00250292" w:rsidRDefault="00250292" w:rsidP="00250292">
      <w:pPr>
        <w:spacing w:before="120" w:after="0" w:line="240" w:lineRule="auto"/>
        <w:rPr>
          <w:sz w:val="28"/>
          <w:szCs w:val="28"/>
          <w:lang w:val="en-GB"/>
        </w:rPr>
      </w:pPr>
    </w:p>
    <w:p w:rsidR="00250292" w:rsidRDefault="00250292" w:rsidP="00250292">
      <w:pPr>
        <w:spacing w:before="120" w:after="0" w:line="240" w:lineRule="auto"/>
        <w:rPr>
          <w:sz w:val="28"/>
          <w:szCs w:val="28"/>
          <w:lang w:val="en-GB"/>
        </w:rPr>
      </w:pPr>
    </w:p>
    <w:p w:rsidR="00AE5555" w:rsidRPr="00250292" w:rsidRDefault="00250292" w:rsidP="00250292">
      <w:pPr>
        <w:spacing w:before="120" w:after="0" w:line="240" w:lineRule="auto"/>
        <w:rPr>
          <w:bCs/>
          <w:sz w:val="28"/>
          <w:szCs w:val="28"/>
          <w:lang w:val="en-GB"/>
        </w:rPr>
      </w:pPr>
      <w:r>
        <w:rPr>
          <w:sz w:val="28"/>
          <w:szCs w:val="28"/>
          <w:lang w:val="en-GB"/>
        </w:rPr>
        <w:t>D</w:t>
      </w:r>
      <w:r w:rsidR="00F9760E" w:rsidRPr="00250292">
        <w:rPr>
          <w:sz w:val="28"/>
          <w:szCs w:val="28"/>
          <w:lang w:val="en-GB"/>
        </w:rPr>
        <w:t>one at ____________, on ____________ 20</w:t>
      </w:r>
      <w:r w:rsidR="009356A6" w:rsidRPr="00250292">
        <w:rPr>
          <w:sz w:val="28"/>
          <w:szCs w:val="28"/>
          <w:lang w:val="en-GB"/>
        </w:rPr>
        <w:t>_</w:t>
      </w:r>
      <w:r w:rsidR="00F9760E" w:rsidRPr="00250292">
        <w:rPr>
          <w:sz w:val="28"/>
          <w:szCs w:val="28"/>
          <w:lang w:val="en-GB"/>
        </w:rPr>
        <w:t>__, in duplicate, each in the Latvian</w:t>
      </w:r>
      <w:r w:rsidR="007B4BAC">
        <w:rPr>
          <w:sz w:val="28"/>
          <w:szCs w:val="28"/>
          <w:lang w:val="en-GB"/>
        </w:rPr>
        <w:t xml:space="preserve">, </w:t>
      </w:r>
      <w:r w:rsidR="007B4BAC" w:rsidRPr="00250292">
        <w:rPr>
          <w:sz w:val="28"/>
          <w:szCs w:val="28"/>
          <w:lang w:val="en-GB"/>
        </w:rPr>
        <w:t>Ukrainian</w:t>
      </w:r>
      <w:r w:rsidR="00F9760E" w:rsidRPr="00250292">
        <w:rPr>
          <w:sz w:val="28"/>
          <w:szCs w:val="28"/>
          <w:lang w:val="en-GB"/>
        </w:rPr>
        <w:t xml:space="preserve"> and English languages, all texts being equally authentic. </w:t>
      </w:r>
      <w:r w:rsidR="00AE5555" w:rsidRPr="00250292">
        <w:rPr>
          <w:sz w:val="28"/>
          <w:szCs w:val="28"/>
          <w:lang w:val="en-GB"/>
        </w:rPr>
        <w:t>In case of any divergence of interpretation of this Implementing Protocol, the English text shall prevail.</w:t>
      </w:r>
    </w:p>
    <w:p w:rsidR="001E3784" w:rsidRPr="00250292" w:rsidRDefault="001E3784" w:rsidP="0006020B">
      <w:pPr>
        <w:pStyle w:val="ListParagraph"/>
        <w:spacing w:before="120" w:after="0" w:line="240" w:lineRule="auto"/>
        <w:ind w:left="0"/>
        <w:jc w:val="both"/>
        <w:rPr>
          <w:sz w:val="28"/>
          <w:szCs w:val="28"/>
          <w:lang w:val="en-GB"/>
        </w:rPr>
      </w:pPr>
    </w:p>
    <w:p w:rsidR="00AE5555" w:rsidRPr="00250292" w:rsidRDefault="00AE5555" w:rsidP="0006020B">
      <w:pPr>
        <w:pStyle w:val="ListParagraph"/>
        <w:spacing w:before="120" w:after="0" w:line="240" w:lineRule="auto"/>
        <w:ind w:left="0"/>
        <w:jc w:val="both"/>
        <w:rPr>
          <w:sz w:val="28"/>
          <w:szCs w:val="28"/>
          <w:lang w:val="en-GB"/>
        </w:rPr>
      </w:pPr>
    </w:p>
    <w:tbl>
      <w:tblPr>
        <w:tblW w:w="9983" w:type="dxa"/>
        <w:jc w:val="center"/>
        <w:tblLayout w:type="fixed"/>
        <w:tblCellMar>
          <w:left w:w="70" w:type="dxa"/>
          <w:right w:w="70" w:type="dxa"/>
        </w:tblCellMar>
        <w:tblLook w:val="0000" w:firstRow="0" w:lastRow="0" w:firstColumn="0" w:lastColumn="0" w:noHBand="0" w:noVBand="0"/>
      </w:tblPr>
      <w:tblGrid>
        <w:gridCol w:w="5263"/>
        <w:gridCol w:w="4720"/>
      </w:tblGrid>
      <w:tr w:rsidR="00AE5555" w:rsidRPr="00250292" w:rsidTr="003C3A4E">
        <w:trPr>
          <w:trHeight w:val="1000"/>
          <w:jc w:val="center"/>
        </w:trPr>
        <w:tc>
          <w:tcPr>
            <w:tcW w:w="5263" w:type="dxa"/>
          </w:tcPr>
          <w:p w:rsidR="007B4BAC" w:rsidRPr="00250292" w:rsidRDefault="007B4BAC" w:rsidP="007B4BAC">
            <w:pPr>
              <w:pStyle w:val="ListParagraph"/>
              <w:spacing w:before="120" w:after="0" w:line="240" w:lineRule="auto"/>
              <w:ind w:left="142"/>
              <w:jc w:val="both"/>
              <w:rPr>
                <w:b/>
                <w:sz w:val="28"/>
                <w:szCs w:val="28"/>
                <w:lang w:val="en-GB"/>
              </w:rPr>
            </w:pPr>
            <w:r w:rsidRPr="00250292">
              <w:rPr>
                <w:b/>
                <w:sz w:val="28"/>
                <w:szCs w:val="28"/>
                <w:lang w:val="en-GB"/>
              </w:rPr>
              <w:t xml:space="preserve">For the Government </w:t>
            </w:r>
          </w:p>
          <w:p w:rsidR="00EA5AC0" w:rsidRPr="00250292" w:rsidRDefault="007B4BAC" w:rsidP="007B4BAC">
            <w:pPr>
              <w:pStyle w:val="ListParagraph"/>
              <w:spacing w:before="120" w:after="0" w:line="240" w:lineRule="auto"/>
              <w:ind w:left="142"/>
              <w:jc w:val="both"/>
              <w:rPr>
                <w:b/>
                <w:sz w:val="28"/>
                <w:szCs w:val="28"/>
                <w:lang w:val="en-GB"/>
              </w:rPr>
            </w:pPr>
            <w:r w:rsidRPr="00250292">
              <w:rPr>
                <w:b/>
                <w:sz w:val="28"/>
                <w:szCs w:val="28"/>
                <w:lang w:val="en-GB"/>
              </w:rPr>
              <w:t>of the</w:t>
            </w:r>
            <w:r w:rsidRPr="00250292">
              <w:rPr>
                <w:rStyle w:val="apple-converted-space"/>
                <w:b/>
                <w:sz w:val="28"/>
                <w:szCs w:val="28"/>
                <w:lang w:val="en-GB"/>
              </w:rPr>
              <w:t> </w:t>
            </w:r>
            <w:r w:rsidRPr="00250292">
              <w:rPr>
                <w:b/>
                <w:bCs/>
                <w:sz w:val="28"/>
                <w:szCs w:val="28"/>
                <w:lang w:val="en-GB"/>
              </w:rPr>
              <w:t>Republic of Latvia</w:t>
            </w:r>
          </w:p>
        </w:tc>
        <w:tc>
          <w:tcPr>
            <w:tcW w:w="4720" w:type="dxa"/>
            <w:shd w:val="clear" w:color="auto" w:fill="auto"/>
          </w:tcPr>
          <w:p w:rsidR="007B4BAC" w:rsidRPr="00250292" w:rsidRDefault="007B4BAC" w:rsidP="007B4BAC">
            <w:pPr>
              <w:pStyle w:val="ListParagraph"/>
              <w:spacing w:before="120" w:after="0" w:line="240" w:lineRule="auto"/>
              <w:ind w:left="142"/>
              <w:jc w:val="both"/>
              <w:rPr>
                <w:b/>
                <w:sz w:val="28"/>
                <w:szCs w:val="28"/>
                <w:lang w:val="en-GB"/>
              </w:rPr>
            </w:pPr>
            <w:r w:rsidRPr="00250292">
              <w:rPr>
                <w:b/>
                <w:sz w:val="28"/>
                <w:szCs w:val="28"/>
                <w:lang w:val="en-GB"/>
              </w:rPr>
              <w:t xml:space="preserve">For the Cabinet of Ministers </w:t>
            </w:r>
          </w:p>
          <w:p w:rsidR="00EA5AC0" w:rsidRPr="00250292" w:rsidRDefault="007B4BAC" w:rsidP="007B4BAC">
            <w:pPr>
              <w:pStyle w:val="ListParagraph"/>
              <w:spacing w:before="120" w:after="0" w:line="240" w:lineRule="auto"/>
              <w:ind w:left="142"/>
              <w:rPr>
                <w:b/>
                <w:sz w:val="28"/>
                <w:szCs w:val="28"/>
                <w:lang w:val="en-GB"/>
              </w:rPr>
            </w:pPr>
            <w:r w:rsidRPr="00250292">
              <w:rPr>
                <w:b/>
                <w:sz w:val="28"/>
                <w:szCs w:val="28"/>
                <w:lang w:val="en-GB"/>
              </w:rPr>
              <w:t>of Ukraine</w:t>
            </w:r>
          </w:p>
        </w:tc>
      </w:tr>
    </w:tbl>
    <w:p w:rsidR="00FB01BC" w:rsidRPr="00250292" w:rsidRDefault="00FB01BC" w:rsidP="002D7F61">
      <w:pPr>
        <w:pStyle w:val="ListParagraph"/>
        <w:spacing w:after="0" w:line="240" w:lineRule="auto"/>
        <w:ind w:left="142"/>
        <w:jc w:val="both"/>
        <w:rPr>
          <w:sz w:val="28"/>
          <w:szCs w:val="28"/>
          <w:lang w:val="en-GB"/>
        </w:rPr>
      </w:pPr>
    </w:p>
    <w:p w:rsidR="00AE5555" w:rsidRPr="00250292" w:rsidRDefault="00FB01BC" w:rsidP="0010510B">
      <w:pPr>
        <w:spacing w:after="0" w:line="240" w:lineRule="auto"/>
        <w:jc w:val="right"/>
        <w:rPr>
          <w:sz w:val="28"/>
          <w:szCs w:val="28"/>
          <w:lang w:val="en-GB"/>
        </w:rPr>
      </w:pPr>
      <w:r w:rsidRPr="00250292">
        <w:rPr>
          <w:sz w:val="28"/>
          <w:szCs w:val="28"/>
          <w:lang w:val="en-GB"/>
        </w:rPr>
        <w:br w:type="page"/>
      </w:r>
      <w:r w:rsidRPr="00250292">
        <w:rPr>
          <w:sz w:val="28"/>
          <w:szCs w:val="28"/>
          <w:lang w:val="en-GB"/>
        </w:rPr>
        <w:lastRenderedPageBreak/>
        <w:t>Annex</w:t>
      </w:r>
    </w:p>
    <w:p w:rsidR="00FB01BC" w:rsidRPr="00250292" w:rsidRDefault="00FB01BC" w:rsidP="0044212E">
      <w:pPr>
        <w:spacing w:after="0" w:line="240" w:lineRule="auto"/>
        <w:contextualSpacing/>
        <w:jc w:val="center"/>
        <w:rPr>
          <w:b/>
          <w:bCs/>
          <w:spacing w:val="-6"/>
          <w:sz w:val="28"/>
          <w:szCs w:val="28"/>
          <w:lang w:val="en-GB"/>
        </w:rPr>
      </w:pPr>
      <w:bookmarkStart w:id="0" w:name="_GoBack"/>
      <w:bookmarkEnd w:id="0"/>
      <w:r w:rsidRPr="00250292">
        <w:rPr>
          <w:b/>
          <w:bCs/>
          <w:spacing w:val="-6"/>
          <w:sz w:val="28"/>
          <w:szCs w:val="28"/>
          <w:lang w:val="en-GB"/>
        </w:rPr>
        <w:t>STATEMENT</w:t>
      </w:r>
    </w:p>
    <w:p w:rsidR="00FB01BC" w:rsidRPr="00250292" w:rsidRDefault="00FB01BC" w:rsidP="0044212E">
      <w:pPr>
        <w:spacing w:after="0" w:line="240" w:lineRule="auto"/>
        <w:contextualSpacing/>
        <w:jc w:val="center"/>
        <w:rPr>
          <w:sz w:val="28"/>
          <w:szCs w:val="28"/>
          <w:lang w:val="en-GB"/>
        </w:rPr>
      </w:pPr>
      <w:proofErr w:type="gramStart"/>
      <w:r w:rsidRPr="00250292">
        <w:rPr>
          <w:b/>
          <w:bCs/>
          <w:spacing w:val="-2"/>
          <w:sz w:val="28"/>
          <w:szCs w:val="28"/>
          <w:lang w:val="en-GB"/>
        </w:rPr>
        <w:t>of</w:t>
      </w:r>
      <w:proofErr w:type="gramEnd"/>
      <w:r w:rsidRPr="00250292">
        <w:rPr>
          <w:b/>
          <w:bCs/>
          <w:spacing w:val="-2"/>
          <w:sz w:val="28"/>
          <w:szCs w:val="28"/>
          <w:lang w:val="en-GB"/>
        </w:rPr>
        <w:t xml:space="preserve"> reception and transfer of the person</w:t>
      </w:r>
    </w:p>
    <w:p w:rsidR="00FB01BC" w:rsidRPr="00250292" w:rsidRDefault="00FB01BC" w:rsidP="0044212E">
      <w:pPr>
        <w:tabs>
          <w:tab w:val="left" w:leader="underscore" w:pos="552"/>
          <w:tab w:val="left" w:leader="underscore" w:pos="1584"/>
          <w:tab w:val="left" w:leader="underscore" w:pos="9639"/>
          <w:tab w:val="left" w:pos="9781"/>
        </w:tabs>
        <w:spacing w:after="0" w:line="240" w:lineRule="auto"/>
        <w:ind w:right="-45"/>
        <w:contextualSpacing/>
        <w:jc w:val="both"/>
        <w:rPr>
          <w:spacing w:val="-10"/>
          <w:sz w:val="28"/>
          <w:szCs w:val="28"/>
          <w:lang w:val="en-GB"/>
        </w:rPr>
      </w:pPr>
      <w:r w:rsidRPr="00250292">
        <w:rPr>
          <w:sz w:val="28"/>
          <w:szCs w:val="28"/>
          <w:lang w:val="en-GB"/>
        </w:rPr>
        <w:t xml:space="preserve">On (date) ___ _______________ </w:t>
      </w:r>
      <w:r w:rsidRPr="00250292">
        <w:rPr>
          <w:spacing w:val="-10"/>
          <w:sz w:val="28"/>
          <w:szCs w:val="28"/>
          <w:lang w:val="en-GB"/>
        </w:rPr>
        <w:t>20</w:t>
      </w:r>
      <w:r w:rsidRPr="00250292">
        <w:rPr>
          <w:sz w:val="28"/>
          <w:szCs w:val="28"/>
          <w:lang w:val="en-GB"/>
        </w:rPr>
        <w:t xml:space="preserve">__ </w:t>
      </w:r>
      <w:r w:rsidRPr="00250292">
        <w:rPr>
          <w:spacing w:val="-4"/>
          <w:sz w:val="28"/>
          <w:szCs w:val="28"/>
          <w:lang w:val="en-GB"/>
        </w:rPr>
        <w:t xml:space="preserve">this statement was drawn up at border crossing point ____________________________ certifying that </w:t>
      </w:r>
      <w:r w:rsidRPr="00250292">
        <w:rPr>
          <w:spacing w:val="-10"/>
          <w:sz w:val="28"/>
          <w:szCs w:val="28"/>
          <w:lang w:val="en-GB"/>
        </w:rPr>
        <w:tab/>
      </w:r>
    </w:p>
    <w:p w:rsidR="00FB01BC" w:rsidRPr="00250292" w:rsidRDefault="00FB01BC" w:rsidP="0044212E">
      <w:pPr>
        <w:tabs>
          <w:tab w:val="left" w:leader="underscore" w:pos="9639"/>
        </w:tabs>
        <w:spacing w:after="0" w:line="240" w:lineRule="auto"/>
        <w:ind w:right="-43"/>
        <w:contextualSpacing/>
        <w:jc w:val="both"/>
        <w:rPr>
          <w:sz w:val="28"/>
          <w:szCs w:val="28"/>
          <w:lang w:val="en-GB"/>
        </w:rPr>
      </w:pPr>
      <w:r w:rsidRPr="00250292">
        <w:rPr>
          <w:sz w:val="28"/>
          <w:szCs w:val="28"/>
          <w:lang w:val="en-GB"/>
        </w:rPr>
        <w:tab/>
      </w:r>
    </w:p>
    <w:p w:rsidR="00FB01BC" w:rsidRPr="00250292" w:rsidRDefault="00FB01BC" w:rsidP="0044212E">
      <w:pPr>
        <w:tabs>
          <w:tab w:val="left" w:leader="underscore" w:pos="9639"/>
        </w:tabs>
        <w:spacing w:after="0" w:line="240" w:lineRule="auto"/>
        <w:ind w:right="-43"/>
        <w:contextualSpacing/>
        <w:jc w:val="both"/>
        <w:rPr>
          <w:sz w:val="28"/>
          <w:szCs w:val="28"/>
          <w:lang w:val="en-GB"/>
        </w:rPr>
      </w:pPr>
      <w:r w:rsidRPr="00250292">
        <w:rPr>
          <w:sz w:val="28"/>
          <w:szCs w:val="28"/>
          <w:lang w:val="en-GB"/>
        </w:rPr>
        <w:tab/>
      </w:r>
    </w:p>
    <w:p w:rsidR="00FB01BC" w:rsidRPr="00250292" w:rsidRDefault="00FB01BC" w:rsidP="0044212E">
      <w:pPr>
        <w:spacing w:after="0" w:line="240" w:lineRule="auto"/>
        <w:contextualSpacing/>
        <w:jc w:val="center"/>
        <w:rPr>
          <w:spacing w:val="-2"/>
          <w:lang w:val="en-GB"/>
        </w:rPr>
      </w:pPr>
      <w:r w:rsidRPr="00250292">
        <w:rPr>
          <w:spacing w:val="-2"/>
          <w:lang w:val="en-GB"/>
        </w:rPr>
        <w:t>(</w:t>
      </w:r>
      <w:proofErr w:type="gramStart"/>
      <w:r w:rsidRPr="00250292">
        <w:rPr>
          <w:spacing w:val="-2"/>
          <w:lang w:val="en-GB"/>
        </w:rPr>
        <w:t>position</w:t>
      </w:r>
      <w:proofErr w:type="gramEnd"/>
      <w:r w:rsidRPr="00250292">
        <w:rPr>
          <w:spacing w:val="-2"/>
          <w:lang w:val="en-GB"/>
        </w:rPr>
        <w:t>, rank, name and surname)</w:t>
      </w:r>
    </w:p>
    <w:p w:rsidR="00FB01BC" w:rsidRPr="00250292" w:rsidRDefault="00FB01BC" w:rsidP="0044212E">
      <w:pPr>
        <w:tabs>
          <w:tab w:val="left" w:leader="underscore" w:pos="9639"/>
        </w:tabs>
        <w:spacing w:after="0" w:line="240" w:lineRule="auto"/>
        <w:ind w:right="-243"/>
        <w:contextualSpacing/>
        <w:jc w:val="both"/>
        <w:rPr>
          <w:sz w:val="28"/>
          <w:szCs w:val="28"/>
          <w:lang w:val="en-GB"/>
        </w:rPr>
      </w:pPr>
      <w:proofErr w:type="gramStart"/>
      <w:r w:rsidRPr="00250292">
        <w:rPr>
          <w:spacing w:val="-4"/>
          <w:sz w:val="28"/>
          <w:szCs w:val="28"/>
          <w:lang w:val="en-GB"/>
        </w:rPr>
        <w:t>on</w:t>
      </w:r>
      <w:proofErr w:type="gramEnd"/>
      <w:r w:rsidRPr="00250292">
        <w:rPr>
          <w:spacing w:val="-4"/>
          <w:sz w:val="28"/>
          <w:szCs w:val="28"/>
          <w:lang w:val="en-GB"/>
        </w:rPr>
        <w:t xml:space="preserve"> the one hand and </w:t>
      </w:r>
      <w:r w:rsidRPr="00250292">
        <w:rPr>
          <w:sz w:val="28"/>
          <w:szCs w:val="28"/>
          <w:lang w:val="en-GB"/>
        </w:rPr>
        <w:tab/>
      </w:r>
    </w:p>
    <w:p w:rsidR="00FB01BC" w:rsidRPr="00250292" w:rsidRDefault="00FB01BC" w:rsidP="0044212E">
      <w:pPr>
        <w:tabs>
          <w:tab w:val="left" w:leader="underscore" w:pos="9639"/>
        </w:tabs>
        <w:spacing w:after="0" w:line="240" w:lineRule="auto"/>
        <w:ind w:right="-243"/>
        <w:contextualSpacing/>
        <w:jc w:val="both"/>
        <w:rPr>
          <w:sz w:val="28"/>
          <w:szCs w:val="28"/>
          <w:lang w:val="en-GB"/>
        </w:rPr>
      </w:pPr>
      <w:r w:rsidRPr="00250292">
        <w:rPr>
          <w:sz w:val="28"/>
          <w:szCs w:val="28"/>
          <w:lang w:val="en-GB"/>
        </w:rPr>
        <w:tab/>
      </w:r>
    </w:p>
    <w:p w:rsidR="00FB01BC" w:rsidRPr="00250292" w:rsidRDefault="00FB01BC" w:rsidP="0044212E">
      <w:pPr>
        <w:tabs>
          <w:tab w:val="left" w:leader="underscore" w:pos="9639"/>
        </w:tabs>
        <w:spacing w:after="0" w:line="240" w:lineRule="auto"/>
        <w:contextualSpacing/>
        <w:jc w:val="center"/>
        <w:rPr>
          <w:lang w:val="en-GB"/>
        </w:rPr>
      </w:pPr>
      <w:r w:rsidRPr="00250292">
        <w:rPr>
          <w:spacing w:val="-1"/>
          <w:lang w:val="en-GB"/>
        </w:rPr>
        <w:t>(</w:t>
      </w:r>
      <w:proofErr w:type="gramStart"/>
      <w:r w:rsidRPr="00250292">
        <w:rPr>
          <w:spacing w:val="-1"/>
          <w:lang w:val="en-GB"/>
        </w:rPr>
        <w:t>position</w:t>
      </w:r>
      <w:proofErr w:type="gramEnd"/>
      <w:r w:rsidRPr="00250292">
        <w:rPr>
          <w:spacing w:val="-1"/>
          <w:lang w:val="en-GB"/>
        </w:rPr>
        <w:t>, rank, name and surname)</w:t>
      </w:r>
    </w:p>
    <w:p w:rsidR="00FB01BC" w:rsidRPr="00250292" w:rsidRDefault="00921DE7" w:rsidP="0044212E">
      <w:pPr>
        <w:tabs>
          <w:tab w:val="left" w:leader="underscore" w:pos="3773"/>
          <w:tab w:val="left" w:leader="underscore" w:pos="9639"/>
        </w:tabs>
        <w:spacing w:after="0" w:line="240" w:lineRule="auto"/>
        <w:ind w:left="24"/>
        <w:contextualSpacing/>
        <w:rPr>
          <w:sz w:val="28"/>
          <w:szCs w:val="28"/>
          <w:lang w:val="en-GB"/>
        </w:rPr>
      </w:pPr>
      <w:proofErr w:type="gramStart"/>
      <w:r w:rsidRPr="00250292">
        <w:rPr>
          <w:spacing w:val="6"/>
          <w:sz w:val="28"/>
          <w:szCs w:val="28"/>
          <w:lang w:val="en-GB"/>
        </w:rPr>
        <w:t>on</w:t>
      </w:r>
      <w:proofErr w:type="gramEnd"/>
      <w:r w:rsidRPr="00250292">
        <w:rPr>
          <w:spacing w:val="6"/>
          <w:sz w:val="28"/>
          <w:szCs w:val="28"/>
          <w:lang w:val="en-GB"/>
        </w:rPr>
        <w:t xml:space="preserve"> the other hand, at</w:t>
      </w:r>
      <w:r w:rsidRPr="00250292">
        <w:rPr>
          <w:sz w:val="28"/>
          <w:szCs w:val="28"/>
          <w:lang w:val="en-GB"/>
        </w:rPr>
        <w:t xml:space="preserve"> _____</w:t>
      </w:r>
      <w:r w:rsidRPr="00250292">
        <w:rPr>
          <w:spacing w:val="-8"/>
          <w:sz w:val="28"/>
          <w:szCs w:val="28"/>
          <w:lang w:val="en-GB"/>
        </w:rPr>
        <w:t xml:space="preserve"> (indicate time, hours and minutes) </w:t>
      </w:r>
      <w:r w:rsidRPr="00250292">
        <w:rPr>
          <w:spacing w:val="6"/>
          <w:sz w:val="28"/>
          <w:szCs w:val="28"/>
          <w:lang w:val="en-GB"/>
        </w:rPr>
        <w:t>the first one has transferred and the other one has received a n</w:t>
      </w:r>
      <w:r w:rsidRPr="00250292">
        <w:rPr>
          <w:spacing w:val="-4"/>
          <w:sz w:val="28"/>
          <w:szCs w:val="28"/>
          <w:lang w:val="en-GB"/>
        </w:rPr>
        <w:t>ational</w:t>
      </w:r>
      <w:r w:rsidR="00F9760E" w:rsidRPr="00250292">
        <w:rPr>
          <w:spacing w:val="-4"/>
          <w:sz w:val="28"/>
          <w:szCs w:val="28"/>
          <w:lang w:val="en-GB"/>
        </w:rPr>
        <w:t>:</w:t>
      </w:r>
      <w:r w:rsidR="00F9760E" w:rsidRPr="00250292">
        <w:rPr>
          <w:sz w:val="28"/>
          <w:szCs w:val="28"/>
          <w:lang w:val="en-GB"/>
        </w:rPr>
        <w:t xml:space="preserve"> _</w:t>
      </w:r>
      <w:r w:rsidRPr="00250292">
        <w:rPr>
          <w:sz w:val="28"/>
          <w:szCs w:val="28"/>
          <w:lang w:val="en-GB"/>
        </w:rPr>
        <w:t>____________________________________________________________</w:t>
      </w:r>
    </w:p>
    <w:p w:rsidR="00FB01BC" w:rsidRPr="00250292" w:rsidRDefault="00FB01BC" w:rsidP="0044212E">
      <w:pPr>
        <w:tabs>
          <w:tab w:val="left" w:leader="underscore" w:pos="3773"/>
          <w:tab w:val="left" w:leader="underscore" w:pos="5582"/>
          <w:tab w:val="left" w:pos="9498"/>
          <w:tab w:val="left" w:leader="underscore" w:pos="9639"/>
        </w:tabs>
        <w:spacing w:after="0" w:line="240" w:lineRule="auto"/>
        <w:ind w:left="5812"/>
        <w:contextualSpacing/>
        <w:rPr>
          <w:lang w:val="en-GB"/>
        </w:rPr>
      </w:pPr>
      <w:r w:rsidRPr="00250292">
        <w:rPr>
          <w:spacing w:val="-1"/>
          <w:lang w:val="en-GB"/>
        </w:rPr>
        <w:t>(</w:t>
      </w:r>
      <w:proofErr w:type="gramStart"/>
      <w:r w:rsidR="007A098F" w:rsidRPr="00250292">
        <w:rPr>
          <w:spacing w:val="-1"/>
          <w:lang w:val="en-GB"/>
        </w:rPr>
        <w:t>state</w:t>
      </w:r>
      <w:proofErr w:type="gramEnd"/>
      <w:r w:rsidR="007A098F" w:rsidRPr="00250292">
        <w:rPr>
          <w:spacing w:val="-1"/>
          <w:lang w:val="en-GB"/>
        </w:rPr>
        <w:t xml:space="preserve"> of c</w:t>
      </w:r>
      <w:r w:rsidRPr="00250292">
        <w:rPr>
          <w:spacing w:val="-1"/>
          <w:lang w:val="en-GB"/>
        </w:rPr>
        <w:t>itizenship)</w:t>
      </w:r>
    </w:p>
    <w:p w:rsidR="00FB01BC" w:rsidRPr="00250292" w:rsidRDefault="00FB01BC" w:rsidP="0044212E">
      <w:pPr>
        <w:tabs>
          <w:tab w:val="left" w:leader="underscore" w:pos="9639"/>
        </w:tabs>
        <w:spacing w:after="0" w:line="240" w:lineRule="auto"/>
        <w:ind w:left="11"/>
        <w:contextualSpacing/>
        <w:rPr>
          <w:sz w:val="28"/>
          <w:szCs w:val="28"/>
          <w:lang w:val="en-GB"/>
        </w:rPr>
      </w:pPr>
      <w:r w:rsidRPr="00250292">
        <w:rPr>
          <w:spacing w:val="-4"/>
          <w:sz w:val="28"/>
          <w:szCs w:val="28"/>
          <w:lang w:val="en-GB"/>
        </w:rPr>
        <w:t>Full name:</w:t>
      </w:r>
      <w:r w:rsidRPr="00250292">
        <w:rPr>
          <w:spacing w:val="-4"/>
          <w:sz w:val="28"/>
          <w:szCs w:val="28"/>
          <w:lang w:val="en-GB"/>
        </w:rPr>
        <w:tab/>
      </w:r>
    </w:p>
    <w:p w:rsidR="00FB01BC" w:rsidRPr="00250292" w:rsidRDefault="00FB01BC" w:rsidP="0044212E">
      <w:pPr>
        <w:tabs>
          <w:tab w:val="left" w:leader="underscore" w:pos="9639"/>
        </w:tabs>
        <w:spacing w:after="0" w:line="240" w:lineRule="auto"/>
        <w:ind w:left="11"/>
        <w:contextualSpacing/>
        <w:rPr>
          <w:sz w:val="28"/>
          <w:szCs w:val="28"/>
          <w:lang w:val="en-GB"/>
        </w:rPr>
      </w:pPr>
      <w:r w:rsidRPr="00250292">
        <w:rPr>
          <w:spacing w:val="-2"/>
          <w:sz w:val="28"/>
          <w:szCs w:val="28"/>
          <w:lang w:val="en-GB"/>
        </w:rPr>
        <w:t>Date and place of birth:</w:t>
      </w:r>
      <w:r w:rsidRPr="00250292">
        <w:rPr>
          <w:spacing w:val="-2"/>
          <w:sz w:val="28"/>
          <w:szCs w:val="28"/>
          <w:lang w:val="en-GB"/>
        </w:rPr>
        <w:tab/>
      </w:r>
    </w:p>
    <w:p w:rsidR="00FB01BC" w:rsidRPr="00250292" w:rsidRDefault="00FB01BC" w:rsidP="0044212E">
      <w:pPr>
        <w:tabs>
          <w:tab w:val="left" w:leader="underscore" w:pos="9639"/>
        </w:tabs>
        <w:spacing w:after="0" w:line="240" w:lineRule="auto"/>
        <w:ind w:left="10"/>
        <w:contextualSpacing/>
        <w:rPr>
          <w:sz w:val="28"/>
          <w:szCs w:val="28"/>
          <w:lang w:val="en-GB"/>
        </w:rPr>
      </w:pPr>
      <w:r w:rsidRPr="00250292">
        <w:rPr>
          <w:spacing w:val="-2"/>
          <w:sz w:val="28"/>
          <w:szCs w:val="28"/>
          <w:lang w:val="en-GB"/>
        </w:rPr>
        <w:t>Place of residence:</w:t>
      </w:r>
      <w:r w:rsidRPr="00250292">
        <w:rPr>
          <w:sz w:val="28"/>
          <w:szCs w:val="28"/>
          <w:lang w:val="en-GB"/>
        </w:rPr>
        <w:tab/>
      </w:r>
    </w:p>
    <w:p w:rsidR="00FB01BC" w:rsidRPr="00250292" w:rsidRDefault="005878C4" w:rsidP="0044212E">
      <w:pPr>
        <w:tabs>
          <w:tab w:val="left" w:leader="underscore" w:pos="3888"/>
          <w:tab w:val="left" w:leader="underscore" w:pos="9639"/>
        </w:tabs>
        <w:spacing w:after="0" w:line="240" w:lineRule="auto"/>
        <w:contextualSpacing/>
        <w:rPr>
          <w:spacing w:val="-2"/>
          <w:sz w:val="28"/>
          <w:szCs w:val="28"/>
          <w:lang w:val="en-GB"/>
        </w:rPr>
      </w:pPr>
      <w:r w:rsidRPr="00250292">
        <w:rPr>
          <w:spacing w:val="-7"/>
          <w:sz w:val="28"/>
          <w:szCs w:val="28"/>
          <w:lang w:val="en-GB"/>
        </w:rPr>
        <w:t>Gender</w:t>
      </w:r>
      <w:r w:rsidR="00FB01BC" w:rsidRPr="00250292">
        <w:rPr>
          <w:spacing w:val="-7"/>
          <w:sz w:val="28"/>
          <w:szCs w:val="28"/>
          <w:lang w:val="en-GB"/>
        </w:rPr>
        <w:t xml:space="preserve">: </w:t>
      </w:r>
      <w:r w:rsidR="00FB01BC" w:rsidRPr="00250292">
        <w:rPr>
          <w:sz w:val="28"/>
          <w:szCs w:val="28"/>
          <w:lang w:val="en-GB"/>
        </w:rPr>
        <w:t>__________________</w:t>
      </w:r>
      <w:r w:rsidR="00FB01BC" w:rsidRPr="00250292">
        <w:rPr>
          <w:spacing w:val="-2"/>
          <w:sz w:val="28"/>
          <w:szCs w:val="28"/>
          <w:lang w:val="en-GB"/>
        </w:rPr>
        <w:t>;</w:t>
      </w:r>
    </w:p>
    <w:p w:rsidR="00FB01BC" w:rsidRPr="00250292" w:rsidRDefault="00FB01BC" w:rsidP="0044212E">
      <w:pPr>
        <w:tabs>
          <w:tab w:val="left" w:leader="underscore" w:pos="3888"/>
          <w:tab w:val="left" w:leader="underscore" w:pos="9639"/>
        </w:tabs>
        <w:spacing w:after="0" w:line="240" w:lineRule="auto"/>
        <w:contextualSpacing/>
        <w:rPr>
          <w:sz w:val="28"/>
          <w:szCs w:val="28"/>
          <w:lang w:val="en-GB"/>
        </w:rPr>
      </w:pPr>
      <w:r w:rsidRPr="00250292">
        <w:rPr>
          <w:spacing w:val="-2"/>
          <w:sz w:val="28"/>
          <w:szCs w:val="28"/>
          <w:lang w:val="en-GB"/>
        </w:rPr>
        <w:t>Native language / languages spoken:</w:t>
      </w:r>
      <w:r w:rsidRPr="00250292">
        <w:rPr>
          <w:sz w:val="28"/>
          <w:szCs w:val="28"/>
          <w:lang w:val="en-GB"/>
        </w:rPr>
        <w:tab/>
      </w:r>
    </w:p>
    <w:p w:rsidR="00FB01BC" w:rsidRPr="00250292" w:rsidRDefault="00FB01BC" w:rsidP="0044212E">
      <w:pPr>
        <w:tabs>
          <w:tab w:val="left" w:leader="underscore" w:pos="9639"/>
        </w:tabs>
        <w:spacing w:after="0" w:line="240" w:lineRule="auto"/>
        <w:ind w:left="11"/>
        <w:contextualSpacing/>
        <w:rPr>
          <w:sz w:val="28"/>
          <w:szCs w:val="28"/>
          <w:lang w:val="en-GB"/>
        </w:rPr>
      </w:pPr>
      <w:r w:rsidRPr="00250292">
        <w:rPr>
          <w:sz w:val="28"/>
          <w:szCs w:val="28"/>
          <w:lang w:val="en-GB"/>
        </w:rPr>
        <w:tab/>
      </w:r>
    </w:p>
    <w:p w:rsidR="00FB01BC" w:rsidRPr="00250292" w:rsidRDefault="00FB01BC" w:rsidP="0044212E">
      <w:pPr>
        <w:tabs>
          <w:tab w:val="left" w:leader="underscore" w:pos="9639"/>
        </w:tabs>
        <w:spacing w:after="0" w:line="240" w:lineRule="auto"/>
        <w:ind w:left="11"/>
        <w:contextualSpacing/>
        <w:rPr>
          <w:sz w:val="28"/>
          <w:szCs w:val="28"/>
        </w:rPr>
      </w:pPr>
      <w:r w:rsidRPr="00250292">
        <w:rPr>
          <w:spacing w:val="-4"/>
          <w:sz w:val="28"/>
          <w:szCs w:val="28"/>
          <w:lang w:val="en-GB"/>
        </w:rPr>
        <w:t>Identity document</w:t>
      </w:r>
      <w:r w:rsidR="00EB7118" w:rsidRPr="00250292">
        <w:rPr>
          <w:spacing w:val="-4"/>
          <w:sz w:val="28"/>
          <w:szCs w:val="28"/>
        </w:rPr>
        <w:t xml:space="preserve"> </w:t>
      </w:r>
      <w:r w:rsidRPr="00250292">
        <w:rPr>
          <w:sz w:val="28"/>
          <w:szCs w:val="28"/>
          <w:lang w:val="en-GB"/>
        </w:rPr>
        <w:tab/>
      </w:r>
    </w:p>
    <w:p w:rsidR="00FB01BC" w:rsidRPr="00250292" w:rsidRDefault="00FB01BC" w:rsidP="00EB7118">
      <w:pPr>
        <w:spacing w:after="0" w:line="240" w:lineRule="auto"/>
        <w:ind w:left="1985" w:right="14"/>
        <w:contextualSpacing/>
        <w:rPr>
          <w:spacing w:val="-2"/>
          <w:lang w:val="en-GB"/>
        </w:rPr>
      </w:pPr>
      <w:r w:rsidRPr="00250292">
        <w:rPr>
          <w:spacing w:val="-2"/>
          <w:lang w:val="en-GB"/>
        </w:rPr>
        <w:t>(</w:t>
      </w:r>
      <w:proofErr w:type="gramStart"/>
      <w:r w:rsidRPr="00250292">
        <w:rPr>
          <w:spacing w:val="-2"/>
          <w:lang w:val="en-GB"/>
        </w:rPr>
        <w:t>type</w:t>
      </w:r>
      <w:proofErr w:type="gramEnd"/>
      <w:r w:rsidRPr="00250292">
        <w:rPr>
          <w:spacing w:val="-2"/>
          <w:lang w:val="en-GB"/>
        </w:rPr>
        <w:t xml:space="preserve"> of document, series and number, date of issue and issuing authority, expiry date)</w:t>
      </w:r>
    </w:p>
    <w:p w:rsidR="00FB01BC" w:rsidRPr="00250292" w:rsidRDefault="00FB01BC" w:rsidP="0044212E">
      <w:pPr>
        <w:tabs>
          <w:tab w:val="left" w:leader="underscore" w:pos="9494"/>
        </w:tabs>
        <w:spacing w:after="0" w:line="240" w:lineRule="auto"/>
        <w:ind w:left="5"/>
        <w:contextualSpacing/>
        <w:rPr>
          <w:spacing w:val="-2"/>
          <w:sz w:val="28"/>
          <w:szCs w:val="28"/>
          <w:lang w:val="en-GB"/>
        </w:rPr>
      </w:pPr>
      <w:r w:rsidRPr="00250292">
        <w:rPr>
          <w:spacing w:val="-2"/>
          <w:sz w:val="28"/>
          <w:szCs w:val="28"/>
          <w:lang w:val="en-GB"/>
        </w:rPr>
        <w:tab/>
      </w:r>
    </w:p>
    <w:p w:rsidR="00FB01BC" w:rsidRPr="00250292" w:rsidRDefault="00FB01BC" w:rsidP="0044212E">
      <w:pPr>
        <w:tabs>
          <w:tab w:val="left" w:leader="underscore" w:pos="9494"/>
        </w:tabs>
        <w:spacing w:after="0" w:line="240" w:lineRule="auto"/>
        <w:ind w:left="5"/>
        <w:contextualSpacing/>
        <w:rPr>
          <w:spacing w:val="-2"/>
          <w:sz w:val="28"/>
          <w:szCs w:val="28"/>
          <w:lang w:val="en-GB"/>
        </w:rPr>
      </w:pPr>
      <w:r w:rsidRPr="00250292">
        <w:rPr>
          <w:spacing w:val="-2"/>
          <w:sz w:val="28"/>
          <w:szCs w:val="28"/>
          <w:lang w:val="en-GB"/>
        </w:rPr>
        <w:tab/>
      </w:r>
    </w:p>
    <w:p w:rsidR="00FB01BC" w:rsidRPr="00250292" w:rsidRDefault="00FB01BC" w:rsidP="0044212E">
      <w:pPr>
        <w:tabs>
          <w:tab w:val="left" w:leader="underscore" w:pos="9494"/>
        </w:tabs>
        <w:spacing w:after="0" w:line="240" w:lineRule="auto"/>
        <w:ind w:left="5"/>
        <w:contextualSpacing/>
        <w:rPr>
          <w:spacing w:val="-2"/>
          <w:sz w:val="28"/>
          <w:szCs w:val="28"/>
          <w:lang w:val="en-GB"/>
        </w:rPr>
      </w:pPr>
      <w:r w:rsidRPr="00250292">
        <w:rPr>
          <w:spacing w:val="-2"/>
          <w:sz w:val="28"/>
          <w:szCs w:val="28"/>
          <w:lang w:val="en-GB"/>
        </w:rPr>
        <w:tab/>
      </w:r>
    </w:p>
    <w:p w:rsidR="00FB01BC" w:rsidRPr="00250292" w:rsidRDefault="00FB01BC" w:rsidP="0044212E">
      <w:pPr>
        <w:tabs>
          <w:tab w:val="left" w:leader="underscore" w:pos="9494"/>
        </w:tabs>
        <w:spacing w:after="0" w:line="240" w:lineRule="auto"/>
        <w:ind w:left="5"/>
        <w:contextualSpacing/>
        <w:rPr>
          <w:sz w:val="28"/>
          <w:szCs w:val="28"/>
          <w:lang w:val="en-GB"/>
        </w:rPr>
      </w:pPr>
      <w:r w:rsidRPr="00250292">
        <w:rPr>
          <w:spacing w:val="-4"/>
          <w:sz w:val="28"/>
          <w:szCs w:val="28"/>
          <w:lang w:val="en-GB"/>
        </w:rPr>
        <w:t>Children to be transferred with the person:</w:t>
      </w:r>
      <w:r w:rsidRPr="00250292">
        <w:rPr>
          <w:sz w:val="28"/>
          <w:szCs w:val="28"/>
          <w:lang w:val="en-GB"/>
        </w:rPr>
        <w:tab/>
      </w:r>
    </w:p>
    <w:p w:rsidR="00FB01BC" w:rsidRPr="00250292" w:rsidRDefault="00FB01BC" w:rsidP="00EB7118">
      <w:pPr>
        <w:spacing w:after="0" w:line="240" w:lineRule="auto"/>
        <w:ind w:left="4678" w:right="14"/>
        <w:contextualSpacing/>
        <w:jc w:val="center"/>
        <w:rPr>
          <w:spacing w:val="-2"/>
          <w:lang w:val="en-GB"/>
        </w:rPr>
      </w:pPr>
      <w:r w:rsidRPr="00250292">
        <w:rPr>
          <w:spacing w:val="-2"/>
          <w:lang w:val="en-GB"/>
        </w:rPr>
        <w:t>(</w:t>
      </w:r>
      <w:proofErr w:type="gramStart"/>
      <w:r w:rsidRPr="00250292">
        <w:rPr>
          <w:spacing w:val="-2"/>
          <w:lang w:val="en-GB"/>
        </w:rPr>
        <w:t>name</w:t>
      </w:r>
      <w:proofErr w:type="gramEnd"/>
      <w:r w:rsidRPr="00250292">
        <w:rPr>
          <w:spacing w:val="-2"/>
          <w:lang w:val="en-GB"/>
        </w:rPr>
        <w:t xml:space="preserve"> and surname, date of birth)</w:t>
      </w:r>
    </w:p>
    <w:p w:rsidR="00FB01BC" w:rsidRPr="00250292" w:rsidRDefault="00FB01BC" w:rsidP="0044212E">
      <w:pPr>
        <w:tabs>
          <w:tab w:val="left" w:leader="underscore" w:pos="9639"/>
        </w:tabs>
        <w:spacing w:after="0" w:line="240" w:lineRule="auto"/>
        <w:ind w:right="11"/>
        <w:contextualSpacing/>
        <w:rPr>
          <w:spacing w:val="-2"/>
          <w:sz w:val="28"/>
          <w:szCs w:val="28"/>
          <w:lang w:val="en-GB"/>
        </w:rPr>
      </w:pPr>
      <w:r w:rsidRPr="00250292">
        <w:rPr>
          <w:spacing w:val="-2"/>
          <w:sz w:val="28"/>
          <w:szCs w:val="28"/>
          <w:lang w:val="en-GB"/>
        </w:rPr>
        <w:tab/>
      </w:r>
    </w:p>
    <w:p w:rsidR="00FB01BC" w:rsidRPr="00250292" w:rsidRDefault="00FB01BC" w:rsidP="0044212E">
      <w:pPr>
        <w:tabs>
          <w:tab w:val="left" w:leader="underscore" w:pos="9639"/>
        </w:tabs>
        <w:spacing w:after="0" w:line="240" w:lineRule="auto"/>
        <w:ind w:right="11"/>
        <w:contextualSpacing/>
        <w:rPr>
          <w:spacing w:val="-2"/>
          <w:sz w:val="28"/>
          <w:szCs w:val="28"/>
          <w:lang w:val="en-GB"/>
        </w:rPr>
      </w:pPr>
      <w:r w:rsidRPr="00250292">
        <w:rPr>
          <w:spacing w:val="-2"/>
          <w:sz w:val="28"/>
          <w:szCs w:val="28"/>
          <w:lang w:val="en-GB"/>
        </w:rPr>
        <w:tab/>
      </w:r>
    </w:p>
    <w:p w:rsidR="00FB01BC" w:rsidRPr="00250292" w:rsidRDefault="00FB01BC" w:rsidP="0044212E">
      <w:pPr>
        <w:tabs>
          <w:tab w:val="left" w:leader="underscore" w:pos="9639"/>
        </w:tabs>
        <w:spacing w:after="0" w:line="240" w:lineRule="auto"/>
        <w:ind w:right="11"/>
        <w:contextualSpacing/>
        <w:rPr>
          <w:spacing w:val="-2"/>
          <w:sz w:val="28"/>
          <w:szCs w:val="28"/>
          <w:lang w:val="en-GB"/>
        </w:rPr>
      </w:pPr>
      <w:r w:rsidRPr="00250292">
        <w:rPr>
          <w:spacing w:val="-2"/>
          <w:sz w:val="28"/>
          <w:szCs w:val="28"/>
          <w:lang w:val="en-GB"/>
        </w:rPr>
        <w:tab/>
      </w:r>
    </w:p>
    <w:p w:rsidR="00FB01BC" w:rsidRPr="00250292" w:rsidRDefault="00FB01BC" w:rsidP="0044212E">
      <w:pPr>
        <w:tabs>
          <w:tab w:val="left" w:leader="underscore" w:pos="9639"/>
        </w:tabs>
        <w:spacing w:after="0" w:line="240" w:lineRule="auto"/>
        <w:ind w:right="11"/>
        <w:contextualSpacing/>
        <w:rPr>
          <w:spacing w:val="-2"/>
          <w:sz w:val="28"/>
          <w:szCs w:val="28"/>
          <w:lang w:val="en-GB"/>
        </w:rPr>
      </w:pPr>
      <w:r w:rsidRPr="00250292">
        <w:rPr>
          <w:spacing w:val="-2"/>
          <w:sz w:val="28"/>
          <w:szCs w:val="28"/>
          <w:lang w:val="en-GB"/>
        </w:rPr>
        <w:tab/>
      </w:r>
    </w:p>
    <w:p w:rsidR="00FB01BC" w:rsidRPr="00250292" w:rsidRDefault="00FB01BC" w:rsidP="0044212E">
      <w:pPr>
        <w:tabs>
          <w:tab w:val="left" w:leader="underscore" w:pos="9639"/>
        </w:tabs>
        <w:spacing w:after="0" w:line="240" w:lineRule="auto"/>
        <w:ind w:right="14"/>
        <w:contextualSpacing/>
        <w:rPr>
          <w:spacing w:val="-5"/>
          <w:sz w:val="28"/>
          <w:szCs w:val="28"/>
          <w:lang w:val="en-GB"/>
        </w:rPr>
      </w:pPr>
      <w:r w:rsidRPr="00250292">
        <w:rPr>
          <w:spacing w:val="-5"/>
          <w:sz w:val="28"/>
          <w:szCs w:val="28"/>
          <w:lang w:val="en-GB"/>
        </w:rPr>
        <w:t xml:space="preserve">Information about </w:t>
      </w:r>
      <w:r w:rsidR="00774B58" w:rsidRPr="00250292">
        <w:rPr>
          <w:spacing w:val="-5"/>
          <w:sz w:val="28"/>
          <w:szCs w:val="28"/>
          <w:lang w:val="en-GB"/>
        </w:rPr>
        <w:t xml:space="preserve">the state of </w:t>
      </w:r>
      <w:r w:rsidRPr="00250292">
        <w:rPr>
          <w:spacing w:val="-5"/>
          <w:sz w:val="28"/>
          <w:szCs w:val="28"/>
          <w:lang w:val="en-GB"/>
        </w:rPr>
        <w:t>health:</w:t>
      </w:r>
      <w:r w:rsidRPr="00250292">
        <w:rPr>
          <w:spacing w:val="-5"/>
          <w:sz w:val="28"/>
          <w:szCs w:val="28"/>
          <w:lang w:val="en-GB"/>
        </w:rPr>
        <w:tab/>
      </w:r>
    </w:p>
    <w:p w:rsidR="00FB01BC" w:rsidRPr="00250292" w:rsidRDefault="00FB01BC" w:rsidP="001E08AA">
      <w:pPr>
        <w:tabs>
          <w:tab w:val="left" w:leader="underscore" w:pos="9639"/>
        </w:tabs>
        <w:spacing w:after="0" w:line="240" w:lineRule="auto"/>
        <w:ind w:left="3969" w:right="14"/>
        <w:contextualSpacing/>
        <w:jc w:val="center"/>
        <w:rPr>
          <w:spacing w:val="-2"/>
          <w:lang w:val="en-GB"/>
        </w:rPr>
      </w:pPr>
      <w:r w:rsidRPr="00250292">
        <w:rPr>
          <w:spacing w:val="-2"/>
          <w:lang w:val="en-GB"/>
        </w:rPr>
        <w:t>(Latin name of disease, possible reference to special medical care)</w:t>
      </w:r>
    </w:p>
    <w:p w:rsidR="00FB01BC" w:rsidRPr="00250292" w:rsidRDefault="00FB01BC" w:rsidP="0044212E">
      <w:pPr>
        <w:tabs>
          <w:tab w:val="left" w:leader="underscore" w:pos="9639"/>
        </w:tabs>
        <w:spacing w:after="0" w:line="240" w:lineRule="auto"/>
        <w:ind w:left="10"/>
        <w:contextualSpacing/>
        <w:rPr>
          <w:spacing w:val="-2"/>
          <w:sz w:val="28"/>
          <w:szCs w:val="28"/>
          <w:lang w:val="en-GB"/>
        </w:rPr>
      </w:pPr>
      <w:r w:rsidRPr="00250292">
        <w:rPr>
          <w:spacing w:val="-2"/>
          <w:sz w:val="28"/>
          <w:szCs w:val="28"/>
          <w:lang w:val="en-GB"/>
        </w:rPr>
        <w:tab/>
      </w:r>
    </w:p>
    <w:p w:rsidR="00FB01BC" w:rsidRPr="00250292" w:rsidRDefault="00FB01BC" w:rsidP="0044212E">
      <w:pPr>
        <w:tabs>
          <w:tab w:val="left" w:leader="underscore" w:pos="9639"/>
        </w:tabs>
        <w:spacing w:after="0" w:line="240" w:lineRule="auto"/>
        <w:ind w:left="10"/>
        <w:contextualSpacing/>
        <w:rPr>
          <w:spacing w:val="-2"/>
          <w:sz w:val="28"/>
          <w:szCs w:val="28"/>
          <w:lang w:val="en-GB"/>
        </w:rPr>
      </w:pPr>
      <w:r w:rsidRPr="00250292">
        <w:rPr>
          <w:spacing w:val="-2"/>
          <w:sz w:val="28"/>
          <w:szCs w:val="28"/>
          <w:lang w:val="en-GB"/>
        </w:rPr>
        <w:tab/>
      </w:r>
    </w:p>
    <w:p w:rsidR="00FB01BC" w:rsidRPr="00250292" w:rsidRDefault="00FB01BC" w:rsidP="0044212E">
      <w:pPr>
        <w:tabs>
          <w:tab w:val="left" w:leader="underscore" w:pos="9639"/>
        </w:tabs>
        <w:spacing w:after="0" w:line="240" w:lineRule="auto"/>
        <w:ind w:left="10"/>
        <w:contextualSpacing/>
        <w:rPr>
          <w:spacing w:val="-2"/>
          <w:sz w:val="28"/>
          <w:szCs w:val="28"/>
          <w:lang w:val="en-GB"/>
        </w:rPr>
      </w:pPr>
      <w:r w:rsidRPr="00250292">
        <w:rPr>
          <w:spacing w:val="-2"/>
          <w:sz w:val="28"/>
          <w:szCs w:val="28"/>
          <w:lang w:val="en-GB"/>
        </w:rPr>
        <w:tab/>
      </w:r>
    </w:p>
    <w:p w:rsidR="00FB01BC" w:rsidRPr="00250292" w:rsidRDefault="00FB01BC" w:rsidP="0044212E">
      <w:pPr>
        <w:tabs>
          <w:tab w:val="left" w:leader="underscore" w:pos="9639"/>
        </w:tabs>
        <w:spacing w:after="0" w:line="240" w:lineRule="auto"/>
        <w:ind w:left="10"/>
        <w:contextualSpacing/>
        <w:rPr>
          <w:spacing w:val="-7"/>
          <w:sz w:val="28"/>
          <w:szCs w:val="28"/>
          <w:lang w:val="en-GB"/>
        </w:rPr>
      </w:pPr>
      <w:r w:rsidRPr="00250292">
        <w:rPr>
          <w:spacing w:val="1"/>
          <w:sz w:val="28"/>
          <w:szCs w:val="28"/>
          <w:lang w:val="en-GB"/>
        </w:rPr>
        <w:t xml:space="preserve">The </w:t>
      </w:r>
      <w:r w:rsidR="00774B58" w:rsidRPr="00250292">
        <w:rPr>
          <w:spacing w:val="1"/>
          <w:sz w:val="28"/>
          <w:szCs w:val="28"/>
          <w:lang w:val="en-GB"/>
        </w:rPr>
        <w:t xml:space="preserve">following </w:t>
      </w:r>
      <w:r w:rsidRPr="00250292">
        <w:rPr>
          <w:spacing w:val="1"/>
          <w:sz w:val="28"/>
          <w:szCs w:val="28"/>
          <w:lang w:val="en-GB"/>
        </w:rPr>
        <w:t>material values transferred with the person (vehicles, luggage, belongings, etc.</w:t>
      </w:r>
      <w:r w:rsidRPr="00250292">
        <w:rPr>
          <w:spacing w:val="-7"/>
          <w:sz w:val="28"/>
          <w:szCs w:val="28"/>
          <w:lang w:val="en-GB"/>
        </w:rPr>
        <w:t xml:space="preserve">): </w:t>
      </w:r>
      <w:r w:rsidRPr="00250292">
        <w:rPr>
          <w:spacing w:val="-7"/>
          <w:sz w:val="28"/>
          <w:szCs w:val="28"/>
          <w:lang w:val="en-GB"/>
        </w:rPr>
        <w:tab/>
      </w:r>
    </w:p>
    <w:p w:rsidR="00FB01BC" w:rsidRPr="00250292" w:rsidRDefault="00FB01BC" w:rsidP="0044212E">
      <w:pPr>
        <w:tabs>
          <w:tab w:val="left" w:leader="underscore" w:pos="9639"/>
        </w:tabs>
        <w:spacing w:after="0" w:line="240" w:lineRule="auto"/>
        <w:ind w:left="10"/>
        <w:contextualSpacing/>
        <w:rPr>
          <w:spacing w:val="-7"/>
          <w:sz w:val="28"/>
          <w:szCs w:val="28"/>
          <w:lang w:val="en-GB"/>
        </w:rPr>
      </w:pPr>
      <w:r w:rsidRPr="00250292">
        <w:rPr>
          <w:spacing w:val="-7"/>
          <w:sz w:val="28"/>
          <w:szCs w:val="28"/>
          <w:lang w:val="en-GB"/>
        </w:rPr>
        <w:tab/>
      </w:r>
    </w:p>
    <w:p w:rsidR="00FB01BC" w:rsidRPr="00250292" w:rsidRDefault="00FB01BC" w:rsidP="0044212E">
      <w:pPr>
        <w:tabs>
          <w:tab w:val="left" w:leader="underscore" w:pos="9639"/>
        </w:tabs>
        <w:spacing w:after="0" w:line="240" w:lineRule="auto"/>
        <w:ind w:left="10"/>
        <w:contextualSpacing/>
        <w:rPr>
          <w:spacing w:val="-7"/>
          <w:sz w:val="28"/>
          <w:szCs w:val="28"/>
          <w:lang w:val="en-GB"/>
        </w:rPr>
      </w:pPr>
      <w:r w:rsidRPr="00250292">
        <w:rPr>
          <w:spacing w:val="-7"/>
          <w:sz w:val="28"/>
          <w:szCs w:val="28"/>
          <w:lang w:val="en-GB"/>
        </w:rPr>
        <w:tab/>
      </w:r>
    </w:p>
    <w:p w:rsidR="00FB01BC" w:rsidRPr="00250292" w:rsidRDefault="00FB01BC" w:rsidP="0044212E">
      <w:pPr>
        <w:tabs>
          <w:tab w:val="left" w:leader="underscore" w:pos="9639"/>
        </w:tabs>
        <w:spacing w:after="0" w:line="240" w:lineRule="auto"/>
        <w:contextualSpacing/>
        <w:jc w:val="both"/>
        <w:rPr>
          <w:spacing w:val="-5"/>
          <w:sz w:val="28"/>
          <w:szCs w:val="28"/>
          <w:lang w:val="en-GB"/>
        </w:rPr>
      </w:pPr>
      <w:r w:rsidRPr="00250292">
        <w:rPr>
          <w:spacing w:val="2"/>
          <w:sz w:val="28"/>
          <w:szCs w:val="28"/>
          <w:lang w:val="en-GB"/>
        </w:rPr>
        <w:t xml:space="preserve">Statements (information) of the representatives of the competent </w:t>
      </w:r>
      <w:r w:rsidR="006D1F48" w:rsidRPr="00250292">
        <w:rPr>
          <w:spacing w:val="2"/>
          <w:sz w:val="28"/>
          <w:szCs w:val="28"/>
          <w:lang w:val="en-GB"/>
        </w:rPr>
        <w:t>authorities of</w:t>
      </w:r>
      <w:r w:rsidRPr="00250292">
        <w:rPr>
          <w:spacing w:val="2"/>
          <w:sz w:val="28"/>
          <w:szCs w:val="28"/>
          <w:lang w:val="en-GB"/>
        </w:rPr>
        <w:t xml:space="preserve"> the </w:t>
      </w:r>
      <w:r w:rsidR="0044212E" w:rsidRPr="00250292">
        <w:rPr>
          <w:spacing w:val="2"/>
          <w:sz w:val="28"/>
          <w:szCs w:val="28"/>
          <w:lang w:val="en-GB"/>
        </w:rPr>
        <w:t>Contracting Part</w:t>
      </w:r>
      <w:r w:rsidRPr="00250292">
        <w:rPr>
          <w:spacing w:val="2"/>
          <w:sz w:val="28"/>
          <w:szCs w:val="28"/>
          <w:lang w:val="en-GB"/>
        </w:rPr>
        <w:t>ies when transferring/receiving the person</w:t>
      </w:r>
      <w:r w:rsidRPr="00250292">
        <w:rPr>
          <w:spacing w:val="-5"/>
          <w:sz w:val="28"/>
          <w:szCs w:val="28"/>
          <w:lang w:val="en-GB"/>
        </w:rPr>
        <w:t>:</w:t>
      </w:r>
      <w:r w:rsidRPr="00250292">
        <w:rPr>
          <w:spacing w:val="-5"/>
          <w:sz w:val="28"/>
          <w:szCs w:val="28"/>
          <w:lang w:val="en-GB"/>
        </w:rPr>
        <w:tab/>
      </w:r>
    </w:p>
    <w:p w:rsidR="00FB01BC" w:rsidRPr="00250292" w:rsidRDefault="00FB01BC" w:rsidP="0044212E">
      <w:pPr>
        <w:tabs>
          <w:tab w:val="left" w:leader="underscore" w:pos="9639"/>
        </w:tabs>
        <w:spacing w:after="0" w:line="240" w:lineRule="auto"/>
        <w:contextualSpacing/>
        <w:jc w:val="both"/>
        <w:rPr>
          <w:spacing w:val="-5"/>
          <w:sz w:val="28"/>
          <w:szCs w:val="28"/>
          <w:lang w:val="en-GB"/>
        </w:rPr>
      </w:pPr>
      <w:r w:rsidRPr="00250292">
        <w:rPr>
          <w:spacing w:val="-5"/>
          <w:sz w:val="28"/>
          <w:szCs w:val="28"/>
          <w:lang w:val="en-GB"/>
        </w:rPr>
        <w:tab/>
      </w:r>
    </w:p>
    <w:p w:rsidR="00FB01BC" w:rsidRPr="00250292" w:rsidRDefault="006D1F48" w:rsidP="0044212E">
      <w:pPr>
        <w:tabs>
          <w:tab w:val="left" w:leader="underscore" w:pos="9639"/>
        </w:tabs>
        <w:spacing w:after="0" w:line="240" w:lineRule="auto"/>
        <w:contextualSpacing/>
        <w:jc w:val="center"/>
        <w:rPr>
          <w:spacing w:val="-5"/>
          <w:lang w:val="en-GB"/>
        </w:rPr>
      </w:pPr>
      <w:r w:rsidRPr="00250292">
        <w:rPr>
          <w:spacing w:val="-5"/>
          <w:lang w:val="en-GB"/>
        </w:rPr>
        <w:t>(</w:t>
      </w:r>
      <w:proofErr w:type="gramStart"/>
      <w:r w:rsidRPr="00250292">
        <w:rPr>
          <w:spacing w:val="-10"/>
          <w:lang w:val="en-GB"/>
        </w:rPr>
        <w:t>in</w:t>
      </w:r>
      <w:proofErr w:type="gramEnd"/>
      <w:r w:rsidRPr="00250292">
        <w:rPr>
          <w:spacing w:val="-10"/>
          <w:lang w:val="en-GB"/>
        </w:rPr>
        <w:t xml:space="preserve"> all cases specify statements, rank, signature, name and surname</w:t>
      </w:r>
      <w:r w:rsidRPr="00250292">
        <w:rPr>
          <w:spacing w:val="-5"/>
          <w:lang w:val="en-GB"/>
        </w:rPr>
        <w:t>)</w:t>
      </w:r>
    </w:p>
    <w:p w:rsidR="00FB01BC" w:rsidRPr="00250292" w:rsidRDefault="00FB01BC" w:rsidP="0044212E">
      <w:pPr>
        <w:tabs>
          <w:tab w:val="left" w:leader="underscore" w:pos="9639"/>
        </w:tabs>
        <w:spacing w:after="0" w:line="240" w:lineRule="auto"/>
        <w:contextualSpacing/>
        <w:jc w:val="both"/>
        <w:rPr>
          <w:spacing w:val="-5"/>
          <w:sz w:val="28"/>
          <w:szCs w:val="28"/>
          <w:lang w:val="en-GB"/>
        </w:rPr>
      </w:pPr>
      <w:r w:rsidRPr="00250292">
        <w:rPr>
          <w:spacing w:val="-5"/>
          <w:sz w:val="28"/>
          <w:szCs w:val="28"/>
          <w:lang w:val="en-GB"/>
        </w:rPr>
        <w:lastRenderedPageBreak/>
        <w:tab/>
      </w:r>
    </w:p>
    <w:p w:rsidR="00FB01BC" w:rsidRPr="00250292" w:rsidRDefault="00FB01BC" w:rsidP="0044212E">
      <w:pPr>
        <w:tabs>
          <w:tab w:val="left" w:leader="underscore" w:pos="9639"/>
        </w:tabs>
        <w:spacing w:after="0" w:line="240" w:lineRule="auto"/>
        <w:contextualSpacing/>
        <w:jc w:val="both"/>
        <w:rPr>
          <w:spacing w:val="-5"/>
          <w:sz w:val="28"/>
          <w:szCs w:val="28"/>
          <w:lang w:val="en-GB"/>
        </w:rPr>
      </w:pPr>
      <w:r w:rsidRPr="00250292">
        <w:rPr>
          <w:spacing w:val="-5"/>
          <w:sz w:val="28"/>
          <w:szCs w:val="28"/>
          <w:lang w:val="en-GB"/>
        </w:rPr>
        <w:tab/>
      </w:r>
    </w:p>
    <w:p w:rsidR="00FB01BC" w:rsidRPr="00250292" w:rsidRDefault="00FB01BC" w:rsidP="0044212E">
      <w:pPr>
        <w:tabs>
          <w:tab w:val="left" w:leader="underscore" w:pos="9639"/>
        </w:tabs>
        <w:spacing w:after="0" w:line="240" w:lineRule="auto"/>
        <w:contextualSpacing/>
        <w:jc w:val="both"/>
        <w:rPr>
          <w:spacing w:val="-5"/>
          <w:sz w:val="28"/>
          <w:szCs w:val="28"/>
          <w:lang w:val="en-GB"/>
        </w:rPr>
      </w:pPr>
      <w:r w:rsidRPr="00250292">
        <w:rPr>
          <w:spacing w:val="-5"/>
          <w:sz w:val="28"/>
          <w:szCs w:val="28"/>
          <w:lang w:val="en-GB"/>
        </w:rPr>
        <w:tab/>
      </w:r>
    </w:p>
    <w:p w:rsidR="00FB01BC" w:rsidRPr="00250292" w:rsidRDefault="00FB01BC" w:rsidP="0044212E">
      <w:pPr>
        <w:tabs>
          <w:tab w:val="left" w:leader="underscore" w:pos="9639"/>
        </w:tabs>
        <w:spacing w:after="0" w:line="240" w:lineRule="auto"/>
        <w:contextualSpacing/>
        <w:rPr>
          <w:spacing w:val="-9"/>
          <w:sz w:val="28"/>
          <w:szCs w:val="28"/>
          <w:lang w:val="en-GB"/>
        </w:rPr>
      </w:pPr>
      <w:r w:rsidRPr="00250292">
        <w:rPr>
          <w:spacing w:val="-9"/>
          <w:sz w:val="28"/>
          <w:szCs w:val="28"/>
          <w:lang w:val="en-GB"/>
        </w:rPr>
        <w:t>Possible statements and complaints of the persons:</w:t>
      </w:r>
      <w:r w:rsidRPr="00250292">
        <w:rPr>
          <w:spacing w:val="-9"/>
          <w:sz w:val="28"/>
          <w:szCs w:val="28"/>
          <w:lang w:val="en-GB"/>
        </w:rPr>
        <w:tab/>
      </w:r>
    </w:p>
    <w:p w:rsidR="00FB01BC" w:rsidRPr="00250292" w:rsidRDefault="00FB01BC" w:rsidP="0044212E">
      <w:pPr>
        <w:tabs>
          <w:tab w:val="left" w:leader="underscore" w:pos="9639"/>
        </w:tabs>
        <w:spacing w:after="0" w:line="240" w:lineRule="auto"/>
        <w:contextualSpacing/>
        <w:rPr>
          <w:spacing w:val="-9"/>
          <w:sz w:val="28"/>
          <w:szCs w:val="28"/>
          <w:lang w:val="en-GB"/>
        </w:rPr>
      </w:pPr>
      <w:r w:rsidRPr="00250292">
        <w:rPr>
          <w:spacing w:val="-9"/>
          <w:sz w:val="28"/>
          <w:szCs w:val="28"/>
          <w:lang w:val="en-GB"/>
        </w:rPr>
        <w:tab/>
      </w:r>
    </w:p>
    <w:p w:rsidR="00FB01BC" w:rsidRPr="00250292" w:rsidRDefault="00FB01BC" w:rsidP="0044212E">
      <w:pPr>
        <w:tabs>
          <w:tab w:val="left" w:leader="underscore" w:pos="9639"/>
        </w:tabs>
        <w:spacing w:after="0" w:line="240" w:lineRule="auto"/>
        <w:contextualSpacing/>
        <w:jc w:val="center"/>
        <w:rPr>
          <w:spacing w:val="-10"/>
          <w:lang w:val="en-GB"/>
        </w:rPr>
      </w:pPr>
      <w:r w:rsidRPr="00250292">
        <w:rPr>
          <w:spacing w:val="-10"/>
          <w:lang w:val="en-GB"/>
        </w:rPr>
        <w:t>(</w:t>
      </w:r>
      <w:proofErr w:type="gramStart"/>
      <w:r w:rsidRPr="00250292">
        <w:rPr>
          <w:spacing w:val="-10"/>
          <w:lang w:val="en-GB"/>
        </w:rPr>
        <w:t>in</w:t>
      </w:r>
      <w:proofErr w:type="gramEnd"/>
      <w:r w:rsidRPr="00250292">
        <w:rPr>
          <w:spacing w:val="-10"/>
          <w:lang w:val="en-GB"/>
        </w:rPr>
        <w:t xml:space="preserve"> all cases specify statements and complaints, signature, name and surname of the person to be transferred)</w:t>
      </w:r>
    </w:p>
    <w:p w:rsidR="00FB01BC" w:rsidRPr="00250292" w:rsidRDefault="00FB01BC" w:rsidP="0044212E">
      <w:pPr>
        <w:tabs>
          <w:tab w:val="left" w:leader="underscore" w:pos="9639"/>
        </w:tabs>
        <w:spacing w:after="0" w:line="240" w:lineRule="auto"/>
        <w:contextualSpacing/>
        <w:rPr>
          <w:sz w:val="28"/>
          <w:szCs w:val="28"/>
          <w:lang w:val="en-GB"/>
        </w:rPr>
      </w:pPr>
      <w:r w:rsidRPr="00250292">
        <w:rPr>
          <w:sz w:val="28"/>
          <w:szCs w:val="28"/>
          <w:lang w:val="en-GB"/>
        </w:rPr>
        <w:tab/>
      </w:r>
    </w:p>
    <w:p w:rsidR="00FB01BC" w:rsidRPr="00250292" w:rsidRDefault="00FB01BC" w:rsidP="0044212E">
      <w:pPr>
        <w:tabs>
          <w:tab w:val="left" w:leader="underscore" w:pos="9639"/>
        </w:tabs>
        <w:spacing w:after="0" w:line="240" w:lineRule="auto"/>
        <w:contextualSpacing/>
        <w:rPr>
          <w:sz w:val="28"/>
          <w:szCs w:val="28"/>
          <w:lang w:val="en-GB"/>
        </w:rPr>
      </w:pPr>
      <w:r w:rsidRPr="00250292">
        <w:rPr>
          <w:sz w:val="28"/>
          <w:szCs w:val="28"/>
          <w:lang w:val="en-GB"/>
        </w:rPr>
        <w:tab/>
      </w:r>
    </w:p>
    <w:p w:rsidR="00FB01BC" w:rsidRPr="00250292" w:rsidRDefault="00FB01BC" w:rsidP="0044212E">
      <w:pPr>
        <w:tabs>
          <w:tab w:val="left" w:leader="underscore" w:pos="9639"/>
        </w:tabs>
        <w:spacing w:after="0" w:line="240" w:lineRule="auto"/>
        <w:contextualSpacing/>
        <w:rPr>
          <w:sz w:val="28"/>
          <w:szCs w:val="28"/>
          <w:lang w:val="en-GB"/>
        </w:rPr>
      </w:pPr>
      <w:r w:rsidRPr="00250292">
        <w:rPr>
          <w:sz w:val="28"/>
          <w:szCs w:val="28"/>
          <w:lang w:val="en-GB"/>
        </w:rPr>
        <w:tab/>
      </w:r>
    </w:p>
    <w:p w:rsidR="00FB01BC" w:rsidRPr="00250292" w:rsidRDefault="00FB01BC" w:rsidP="0044212E">
      <w:pPr>
        <w:tabs>
          <w:tab w:val="left" w:leader="underscore" w:pos="9639"/>
        </w:tabs>
        <w:spacing w:after="0" w:line="240" w:lineRule="auto"/>
        <w:contextualSpacing/>
        <w:rPr>
          <w:sz w:val="28"/>
          <w:szCs w:val="28"/>
          <w:lang w:val="en-GB"/>
        </w:rPr>
      </w:pPr>
    </w:p>
    <w:p w:rsidR="00FB01BC" w:rsidRPr="00250292" w:rsidRDefault="00FB01BC" w:rsidP="0044212E">
      <w:pPr>
        <w:tabs>
          <w:tab w:val="left" w:leader="underscore" w:pos="9639"/>
        </w:tabs>
        <w:spacing w:after="0" w:line="240" w:lineRule="auto"/>
        <w:contextualSpacing/>
        <w:rPr>
          <w:sz w:val="28"/>
          <w:szCs w:val="28"/>
          <w:lang w:val="en-GB"/>
        </w:rPr>
      </w:pPr>
      <w:r w:rsidRPr="00250292">
        <w:rPr>
          <w:sz w:val="28"/>
          <w:szCs w:val="28"/>
          <w:lang w:val="en-GB"/>
        </w:rPr>
        <w:tab/>
      </w:r>
    </w:p>
    <w:p w:rsidR="00FB01BC" w:rsidRPr="00250292" w:rsidRDefault="00FB01BC" w:rsidP="0044212E">
      <w:pPr>
        <w:spacing w:after="0" w:line="240" w:lineRule="auto"/>
        <w:contextualSpacing/>
        <w:jc w:val="center"/>
        <w:rPr>
          <w:lang w:val="en-GB"/>
        </w:rPr>
      </w:pPr>
      <w:r w:rsidRPr="00250292">
        <w:rPr>
          <w:lang w:val="en-GB"/>
        </w:rPr>
        <w:t>(</w:t>
      </w:r>
      <w:proofErr w:type="gramStart"/>
      <w:r w:rsidRPr="00250292">
        <w:rPr>
          <w:lang w:val="en-GB"/>
        </w:rPr>
        <w:t>signature</w:t>
      </w:r>
      <w:proofErr w:type="gramEnd"/>
      <w:r w:rsidRPr="00250292">
        <w:rPr>
          <w:lang w:val="en-GB"/>
        </w:rPr>
        <w:t>, name and surname of the person to be transferred)</w:t>
      </w:r>
    </w:p>
    <w:p w:rsidR="00FB01BC" w:rsidRPr="00250292" w:rsidRDefault="00FB01BC" w:rsidP="0044212E">
      <w:pPr>
        <w:spacing w:after="0" w:line="240" w:lineRule="auto"/>
        <w:contextualSpacing/>
        <w:jc w:val="center"/>
        <w:rPr>
          <w:lang w:val="en-GB"/>
        </w:rPr>
      </w:pPr>
    </w:p>
    <w:p w:rsidR="00FB01BC" w:rsidRPr="00250292" w:rsidRDefault="00FB01BC" w:rsidP="0044212E">
      <w:pPr>
        <w:spacing w:after="0" w:line="240" w:lineRule="auto"/>
        <w:contextualSpacing/>
        <w:rPr>
          <w:spacing w:val="-6"/>
          <w:sz w:val="28"/>
          <w:szCs w:val="28"/>
          <w:lang w:val="en-GB"/>
        </w:rPr>
      </w:pPr>
      <w:r w:rsidRPr="00250292">
        <w:rPr>
          <w:spacing w:val="-6"/>
          <w:sz w:val="28"/>
          <w:szCs w:val="28"/>
          <w:lang w:val="en-GB"/>
        </w:rPr>
        <w:t>This statement is drawn up in duplicate in English language.</w:t>
      </w:r>
    </w:p>
    <w:p w:rsidR="00FB01BC" w:rsidRPr="00250292" w:rsidRDefault="00FB01BC" w:rsidP="0044212E">
      <w:pPr>
        <w:spacing w:after="0" w:line="240" w:lineRule="auto"/>
        <w:contextualSpacing/>
        <w:rPr>
          <w:spacing w:val="-6"/>
          <w:sz w:val="28"/>
          <w:szCs w:val="28"/>
          <w:lang w:val="en-GB"/>
        </w:rPr>
      </w:pPr>
    </w:p>
    <w:p w:rsidR="00FB01BC" w:rsidRPr="00250292" w:rsidRDefault="00FB01BC" w:rsidP="0044212E">
      <w:pPr>
        <w:tabs>
          <w:tab w:val="left" w:leader="underscore" w:pos="4536"/>
          <w:tab w:val="left" w:pos="5103"/>
          <w:tab w:val="left" w:leader="underscore" w:pos="9639"/>
        </w:tabs>
        <w:spacing w:after="0" w:line="240" w:lineRule="auto"/>
        <w:contextualSpacing/>
        <w:rPr>
          <w:spacing w:val="-6"/>
          <w:sz w:val="28"/>
          <w:szCs w:val="28"/>
          <w:lang w:val="en-GB"/>
        </w:rPr>
      </w:pPr>
      <w:r w:rsidRPr="00250292">
        <w:rPr>
          <w:spacing w:val="-6"/>
          <w:sz w:val="28"/>
          <w:szCs w:val="28"/>
          <w:lang w:val="en-GB"/>
        </w:rPr>
        <w:t>Transferred:</w:t>
      </w:r>
      <w:r w:rsidRPr="00250292">
        <w:rPr>
          <w:spacing w:val="-6"/>
          <w:sz w:val="28"/>
          <w:szCs w:val="28"/>
          <w:lang w:val="en-GB"/>
        </w:rPr>
        <w:tab/>
      </w:r>
      <w:r w:rsidRPr="00250292">
        <w:rPr>
          <w:spacing w:val="-6"/>
          <w:sz w:val="28"/>
          <w:szCs w:val="28"/>
          <w:lang w:val="en-GB"/>
        </w:rPr>
        <w:tab/>
        <w:t>Received:</w:t>
      </w:r>
      <w:r w:rsidRPr="00250292">
        <w:rPr>
          <w:spacing w:val="-6"/>
          <w:sz w:val="28"/>
          <w:szCs w:val="28"/>
          <w:lang w:val="en-GB"/>
        </w:rPr>
        <w:tab/>
      </w:r>
    </w:p>
    <w:p w:rsidR="00FB01BC" w:rsidRPr="00250292" w:rsidRDefault="00FB01BC" w:rsidP="0044212E">
      <w:pPr>
        <w:spacing w:after="0" w:line="240" w:lineRule="auto"/>
        <w:ind w:left="1418" w:firstLine="709"/>
        <w:contextualSpacing/>
        <w:rPr>
          <w:spacing w:val="-6"/>
          <w:lang w:val="en-GB"/>
        </w:rPr>
      </w:pPr>
      <w:r w:rsidRPr="00250292">
        <w:rPr>
          <w:spacing w:val="-3"/>
          <w:lang w:val="en-GB"/>
        </w:rPr>
        <w:t>(</w:t>
      </w:r>
      <w:proofErr w:type="gramStart"/>
      <w:r w:rsidRPr="00250292">
        <w:rPr>
          <w:spacing w:val="-3"/>
          <w:lang w:val="en-GB"/>
        </w:rPr>
        <w:t>position</w:t>
      </w:r>
      <w:proofErr w:type="gramEnd"/>
      <w:r w:rsidRPr="00250292">
        <w:rPr>
          <w:spacing w:val="-3"/>
          <w:lang w:val="en-GB"/>
        </w:rPr>
        <w:t>)</w:t>
      </w:r>
      <w:r w:rsidRPr="00250292">
        <w:rPr>
          <w:spacing w:val="-3"/>
          <w:lang w:val="en-GB"/>
        </w:rPr>
        <w:tab/>
      </w:r>
      <w:r w:rsidRPr="00250292">
        <w:rPr>
          <w:spacing w:val="-3"/>
          <w:lang w:val="en-GB"/>
        </w:rPr>
        <w:tab/>
      </w:r>
      <w:r w:rsidRPr="00250292">
        <w:rPr>
          <w:spacing w:val="-3"/>
          <w:lang w:val="en-GB"/>
        </w:rPr>
        <w:tab/>
      </w:r>
      <w:r w:rsidRPr="00250292">
        <w:rPr>
          <w:spacing w:val="-3"/>
          <w:lang w:val="en-GB"/>
        </w:rPr>
        <w:tab/>
      </w:r>
      <w:r w:rsidRPr="00250292">
        <w:rPr>
          <w:spacing w:val="-3"/>
          <w:lang w:val="en-GB"/>
        </w:rPr>
        <w:tab/>
      </w:r>
      <w:r w:rsidRPr="00250292">
        <w:rPr>
          <w:spacing w:val="-3"/>
          <w:lang w:val="en-GB"/>
        </w:rPr>
        <w:tab/>
      </w:r>
      <w:r w:rsidRPr="00250292">
        <w:rPr>
          <w:spacing w:val="-3"/>
          <w:lang w:val="en-GB"/>
        </w:rPr>
        <w:tab/>
        <w:t>(</w:t>
      </w:r>
      <w:proofErr w:type="gramStart"/>
      <w:r w:rsidRPr="00250292">
        <w:rPr>
          <w:spacing w:val="-3"/>
          <w:lang w:val="en-GB"/>
        </w:rPr>
        <w:t>position</w:t>
      </w:r>
      <w:proofErr w:type="gramEnd"/>
      <w:r w:rsidRPr="00250292">
        <w:rPr>
          <w:spacing w:val="-3"/>
          <w:lang w:val="en-GB"/>
        </w:rPr>
        <w:t>)</w:t>
      </w:r>
    </w:p>
    <w:p w:rsidR="00FB01BC" w:rsidRPr="00250292" w:rsidRDefault="00FB01BC" w:rsidP="0044212E">
      <w:pPr>
        <w:tabs>
          <w:tab w:val="left" w:leader="underscore" w:pos="4536"/>
          <w:tab w:val="left" w:pos="4820"/>
          <w:tab w:val="left" w:leader="underscore" w:pos="9639"/>
          <w:tab w:val="left" w:pos="9781"/>
        </w:tabs>
        <w:spacing w:after="0" w:line="240" w:lineRule="auto"/>
        <w:contextualSpacing/>
        <w:rPr>
          <w:spacing w:val="-6"/>
          <w:sz w:val="28"/>
          <w:szCs w:val="28"/>
          <w:lang w:val="en-GB"/>
        </w:rPr>
      </w:pPr>
      <w:r w:rsidRPr="00250292">
        <w:rPr>
          <w:spacing w:val="-6"/>
          <w:sz w:val="28"/>
          <w:szCs w:val="28"/>
          <w:lang w:val="en-GB"/>
        </w:rPr>
        <w:tab/>
      </w:r>
      <w:r w:rsidRPr="00250292">
        <w:rPr>
          <w:spacing w:val="-6"/>
          <w:sz w:val="28"/>
          <w:szCs w:val="28"/>
          <w:lang w:val="en-GB"/>
        </w:rPr>
        <w:tab/>
      </w:r>
      <w:r w:rsidRPr="00250292">
        <w:rPr>
          <w:spacing w:val="-6"/>
          <w:sz w:val="28"/>
          <w:szCs w:val="28"/>
          <w:lang w:val="en-GB"/>
        </w:rPr>
        <w:tab/>
      </w:r>
    </w:p>
    <w:p w:rsidR="00FB01BC" w:rsidRPr="00250292" w:rsidRDefault="00FB01BC" w:rsidP="0044212E">
      <w:pPr>
        <w:tabs>
          <w:tab w:val="left" w:pos="709"/>
          <w:tab w:val="left" w:leader="underscore" w:pos="5103"/>
          <w:tab w:val="left" w:leader="underscore" w:pos="9639"/>
          <w:tab w:val="left" w:pos="9781"/>
        </w:tabs>
        <w:spacing w:after="0" w:line="240" w:lineRule="auto"/>
        <w:contextualSpacing/>
        <w:rPr>
          <w:spacing w:val="-6"/>
          <w:sz w:val="28"/>
          <w:szCs w:val="28"/>
          <w:lang w:val="en-GB"/>
        </w:rPr>
      </w:pPr>
      <w:r w:rsidRPr="00250292">
        <w:rPr>
          <w:spacing w:val="-2"/>
          <w:lang w:val="en-GB"/>
        </w:rPr>
        <w:tab/>
        <w:t>(</w:t>
      </w:r>
      <w:proofErr w:type="gramStart"/>
      <w:r w:rsidRPr="00250292">
        <w:rPr>
          <w:spacing w:val="-2"/>
          <w:lang w:val="en-GB"/>
        </w:rPr>
        <w:t>rank</w:t>
      </w:r>
      <w:proofErr w:type="gramEnd"/>
      <w:r w:rsidRPr="00250292">
        <w:rPr>
          <w:spacing w:val="-2"/>
          <w:lang w:val="en-GB"/>
        </w:rPr>
        <w:t xml:space="preserve">, signature, name and </w:t>
      </w:r>
      <w:r w:rsidR="001B2829" w:rsidRPr="00250292">
        <w:rPr>
          <w:spacing w:val="-2"/>
          <w:lang w:val="en-GB"/>
        </w:rPr>
        <w:t xml:space="preserve">surname)  </w:t>
      </w:r>
      <w:r w:rsidRPr="00250292">
        <w:rPr>
          <w:spacing w:val="-2"/>
          <w:lang w:val="en-GB"/>
        </w:rPr>
        <w:t xml:space="preserve">                                    (</w:t>
      </w:r>
      <w:proofErr w:type="gramStart"/>
      <w:r w:rsidRPr="00250292">
        <w:rPr>
          <w:spacing w:val="-2"/>
          <w:lang w:val="en-GB"/>
        </w:rPr>
        <w:t>rank</w:t>
      </w:r>
      <w:proofErr w:type="gramEnd"/>
      <w:r w:rsidRPr="00250292">
        <w:rPr>
          <w:spacing w:val="-2"/>
          <w:lang w:val="en-GB"/>
        </w:rPr>
        <w:t>, signature, name and surname)</w:t>
      </w:r>
    </w:p>
    <w:p w:rsidR="00FB01BC" w:rsidRPr="00250292" w:rsidRDefault="00FB01BC" w:rsidP="0044212E">
      <w:pPr>
        <w:tabs>
          <w:tab w:val="left" w:leader="underscore" w:pos="4536"/>
          <w:tab w:val="left" w:pos="4820"/>
          <w:tab w:val="left" w:leader="underscore" w:pos="9639"/>
          <w:tab w:val="left" w:pos="9781"/>
        </w:tabs>
        <w:spacing w:after="0" w:line="240" w:lineRule="auto"/>
        <w:contextualSpacing/>
        <w:rPr>
          <w:spacing w:val="-6"/>
          <w:sz w:val="28"/>
          <w:szCs w:val="28"/>
          <w:lang w:val="en-GB"/>
        </w:rPr>
      </w:pPr>
      <w:r w:rsidRPr="00250292">
        <w:rPr>
          <w:spacing w:val="-6"/>
          <w:sz w:val="28"/>
          <w:szCs w:val="28"/>
          <w:lang w:val="en-GB"/>
        </w:rPr>
        <w:tab/>
      </w:r>
      <w:r w:rsidRPr="00250292">
        <w:rPr>
          <w:spacing w:val="-6"/>
          <w:sz w:val="28"/>
          <w:szCs w:val="28"/>
          <w:lang w:val="en-GB"/>
        </w:rPr>
        <w:tab/>
      </w:r>
      <w:r w:rsidRPr="00250292">
        <w:rPr>
          <w:spacing w:val="-6"/>
          <w:sz w:val="28"/>
          <w:szCs w:val="28"/>
          <w:lang w:val="en-GB"/>
        </w:rPr>
        <w:tab/>
      </w:r>
    </w:p>
    <w:p w:rsidR="00FB01BC" w:rsidRPr="00250292" w:rsidRDefault="00FB01BC" w:rsidP="0044212E">
      <w:pPr>
        <w:tabs>
          <w:tab w:val="left" w:leader="underscore" w:pos="4536"/>
          <w:tab w:val="left" w:pos="4820"/>
          <w:tab w:val="left" w:leader="underscore" w:pos="9639"/>
          <w:tab w:val="left" w:pos="9781"/>
        </w:tabs>
        <w:spacing w:after="0" w:line="240" w:lineRule="auto"/>
        <w:contextualSpacing/>
        <w:rPr>
          <w:spacing w:val="-6"/>
          <w:sz w:val="28"/>
          <w:szCs w:val="28"/>
          <w:lang w:val="en-GB"/>
        </w:rPr>
      </w:pPr>
      <w:r w:rsidRPr="00250292">
        <w:rPr>
          <w:spacing w:val="-6"/>
          <w:sz w:val="28"/>
          <w:szCs w:val="28"/>
          <w:lang w:val="en-GB"/>
        </w:rPr>
        <w:tab/>
      </w:r>
      <w:r w:rsidRPr="00250292">
        <w:rPr>
          <w:spacing w:val="-6"/>
          <w:sz w:val="28"/>
          <w:szCs w:val="28"/>
          <w:lang w:val="en-GB"/>
        </w:rPr>
        <w:tab/>
      </w:r>
      <w:r w:rsidRPr="00250292">
        <w:rPr>
          <w:spacing w:val="-6"/>
          <w:sz w:val="28"/>
          <w:szCs w:val="28"/>
          <w:lang w:val="en-GB"/>
        </w:rPr>
        <w:tab/>
      </w:r>
    </w:p>
    <w:p w:rsidR="00FB01BC" w:rsidRPr="00250292" w:rsidRDefault="00FB01BC" w:rsidP="0044212E">
      <w:pPr>
        <w:tabs>
          <w:tab w:val="left" w:leader="underscore" w:pos="4536"/>
          <w:tab w:val="left" w:pos="4820"/>
          <w:tab w:val="left" w:leader="underscore" w:pos="9639"/>
          <w:tab w:val="left" w:pos="9781"/>
        </w:tabs>
        <w:spacing w:after="0" w:line="240" w:lineRule="auto"/>
        <w:contextualSpacing/>
        <w:rPr>
          <w:spacing w:val="-6"/>
          <w:sz w:val="28"/>
          <w:szCs w:val="28"/>
          <w:lang w:val="en-GB"/>
        </w:rPr>
      </w:pPr>
      <w:r w:rsidRPr="00250292">
        <w:rPr>
          <w:spacing w:val="-6"/>
          <w:sz w:val="28"/>
          <w:szCs w:val="28"/>
          <w:lang w:val="en-GB"/>
        </w:rPr>
        <w:tab/>
      </w:r>
      <w:r w:rsidRPr="00250292">
        <w:rPr>
          <w:spacing w:val="-6"/>
          <w:sz w:val="28"/>
          <w:szCs w:val="28"/>
          <w:lang w:val="en-GB"/>
        </w:rPr>
        <w:tab/>
      </w:r>
      <w:r w:rsidRPr="00250292">
        <w:rPr>
          <w:spacing w:val="-6"/>
          <w:sz w:val="28"/>
          <w:szCs w:val="28"/>
          <w:lang w:val="en-GB"/>
        </w:rPr>
        <w:tab/>
      </w:r>
    </w:p>
    <w:p w:rsidR="00FB01BC" w:rsidRPr="00250292" w:rsidRDefault="00FB01BC" w:rsidP="0044212E">
      <w:pPr>
        <w:tabs>
          <w:tab w:val="left" w:leader="underscore" w:pos="4536"/>
          <w:tab w:val="left" w:pos="5245"/>
        </w:tabs>
        <w:spacing w:after="0" w:line="240" w:lineRule="auto"/>
        <w:contextualSpacing/>
        <w:rPr>
          <w:spacing w:val="-6"/>
          <w:sz w:val="28"/>
          <w:szCs w:val="28"/>
          <w:lang w:val="en-GB"/>
        </w:rPr>
      </w:pPr>
    </w:p>
    <w:p w:rsidR="00FB01BC" w:rsidRPr="00250292" w:rsidRDefault="00FB01BC" w:rsidP="0044212E">
      <w:pPr>
        <w:spacing w:after="0" w:line="240" w:lineRule="auto"/>
        <w:rPr>
          <w:lang w:val="en-GB"/>
        </w:rPr>
      </w:pPr>
    </w:p>
    <w:p w:rsidR="00FB01BC" w:rsidRPr="00250292" w:rsidRDefault="00FB01BC" w:rsidP="0044212E">
      <w:pPr>
        <w:pStyle w:val="ListParagraph"/>
        <w:spacing w:after="0" w:line="240" w:lineRule="auto"/>
        <w:jc w:val="both"/>
        <w:rPr>
          <w:sz w:val="28"/>
          <w:szCs w:val="28"/>
          <w:lang w:val="en-GB"/>
        </w:rPr>
      </w:pPr>
    </w:p>
    <w:sectPr w:rsidR="00FB01BC" w:rsidRPr="00250292" w:rsidSect="00D43877">
      <w:footerReference w:type="default" r:id="rId13"/>
      <w:pgSz w:w="11906" w:h="16838"/>
      <w:pgMar w:top="850" w:right="850"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C04" w:rsidRDefault="00362C04" w:rsidP="00206894">
      <w:pPr>
        <w:spacing w:after="0" w:line="240" w:lineRule="auto"/>
      </w:pPr>
      <w:r>
        <w:separator/>
      </w:r>
    </w:p>
  </w:endnote>
  <w:endnote w:type="continuationSeparator" w:id="0">
    <w:p w:rsidR="00362C04" w:rsidRDefault="00362C04" w:rsidP="00206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866908"/>
      <w:docPartObj>
        <w:docPartGallery w:val="Page Numbers (Bottom of Page)"/>
        <w:docPartUnique/>
      </w:docPartObj>
    </w:sdtPr>
    <w:sdtEndPr>
      <w:rPr>
        <w:noProof/>
      </w:rPr>
    </w:sdtEndPr>
    <w:sdtContent>
      <w:p w:rsidR="00D43877" w:rsidRDefault="00D43877">
        <w:pPr>
          <w:pStyle w:val="Footer"/>
          <w:jc w:val="center"/>
        </w:pPr>
        <w:r>
          <w:fldChar w:fldCharType="begin"/>
        </w:r>
        <w:r>
          <w:instrText xml:space="preserve"> PAGE   \* MERGEFORMAT </w:instrText>
        </w:r>
        <w:r>
          <w:fldChar w:fldCharType="separate"/>
        </w:r>
        <w:r w:rsidR="0010510B">
          <w:rPr>
            <w:noProof/>
          </w:rPr>
          <w:t>8</w:t>
        </w:r>
        <w:r>
          <w:rPr>
            <w:noProof/>
          </w:rPr>
          <w:fldChar w:fldCharType="end"/>
        </w:r>
      </w:p>
    </w:sdtContent>
  </w:sdt>
  <w:p w:rsidR="00D43877" w:rsidRDefault="00D43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C04" w:rsidRDefault="00362C04" w:rsidP="00206894">
      <w:pPr>
        <w:spacing w:after="0" w:line="240" w:lineRule="auto"/>
      </w:pPr>
      <w:r>
        <w:separator/>
      </w:r>
    </w:p>
  </w:footnote>
  <w:footnote w:type="continuationSeparator" w:id="0">
    <w:p w:rsidR="00362C04" w:rsidRDefault="00362C04" w:rsidP="002068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21F"/>
    <w:multiLevelType w:val="hybridMultilevel"/>
    <w:tmpl w:val="AEC2DD72"/>
    <w:lvl w:ilvl="0" w:tplc="B77A6060">
      <w:numFmt w:val="bullet"/>
      <w:lvlText w:val="-"/>
      <w:lvlJc w:val="left"/>
      <w:pPr>
        <w:ind w:left="360" w:hanging="360"/>
      </w:pPr>
      <w:rPr>
        <w:rFonts w:ascii="Times New Roman" w:eastAsia="Times New Roman" w:hAnsi="Times New Roman" w:cs="Times New Roman" w:hint="default"/>
        <w:color w:val="000000"/>
        <w:sz w:val="2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85FCE"/>
    <w:multiLevelType w:val="hybridMultilevel"/>
    <w:tmpl w:val="08C23CA8"/>
    <w:lvl w:ilvl="0" w:tplc="8878F6DA">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D1F168F"/>
    <w:multiLevelType w:val="hybridMultilevel"/>
    <w:tmpl w:val="CBB463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8D0DB4"/>
    <w:multiLevelType w:val="hybridMultilevel"/>
    <w:tmpl w:val="8D581428"/>
    <w:lvl w:ilvl="0" w:tplc="A20AF492">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181417"/>
    <w:multiLevelType w:val="hybridMultilevel"/>
    <w:tmpl w:val="DE0CF4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CCE1CB1"/>
    <w:multiLevelType w:val="hybridMultilevel"/>
    <w:tmpl w:val="D07E2D62"/>
    <w:lvl w:ilvl="0" w:tplc="04220017">
      <w:start w:val="1"/>
      <w:numFmt w:val="lowerLetter"/>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2E57772B"/>
    <w:multiLevelType w:val="hybridMultilevel"/>
    <w:tmpl w:val="96BA0BA2"/>
    <w:lvl w:ilvl="0" w:tplc="D50851AC">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145698A"/>
    <w:multiLevelType w:val="hybridMultilevel"/>
    <w:tmpl w:val="4C3AB972"/>
    <w:lvl w:ilvl="0" w:tplc="F1CE153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376D025B"/>
    <w:multiLevelType w:val="hybridMultilevel"/>
    <w:tmpl w:val="C01EAEE6"/>
    <w:lvl w:ilvl="0" w:tplc="43C696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F32D0"/>
    <w:multiLevelType w:val="hybridMultilevel"/>
    <w:tmpl w:val="2188DAA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67470AD"/>
    <w:multiLevelType w:val="hybridMultilevel"/>
    <w:tmpl w:val="687CF15E"/>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74A6B0A"/>
    <w:multiLevelType w:val="hybridMultilevel"/>
    <w:tmpl w:val="AD8E94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B62EA0"/>
    <w:multiLevelType w:val="hybridMultilevel"/>
    <w:tmpl w:val="7C4CFA1C"/>
    <w:lvl w:ilvl="0" w:tplc="0422000F">
      <w:start w:val="1"/>
      <w:numFmt w:val="decimal"/>
      <w:lvlText w:val="%1."/>
      <w:lvlJc w:val="left"/>
      <w:pPr>
        <w:ind w:left="1211" w:hanging="360"/>
      </w:pPr>
      <w:rPr>
        <w:rFonts w:hint="default"/>
        <w:sz w:val="16"/>
        <w:szCs w:val="16"/>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3" w15:restartNumberingAfterBreak="0">
    <w:nsid w:val="63EE6365"/>
    <w:multiLevelType w:val="hybridMultilevel"/>
    <w:tmpl w:val="C3644F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82F1B06"/>
    <w:multiLevelType w:val="hybridMultilevel"/>
    <w:tmpl w:val="DA7A28B6"/>
    <w:lvl w:ilvl="0" w:tplc="489E63BE">
      <w:start w:val="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5" w15:restartNumberingAfterBreak="0">
    <w:nsid w:val="69F070D0"/>
    <w:multiLevelType w:val="hybridMultilevel"/>
    <w:tmpl w:val="52A290D2"/>
    <w:lvl w:ilvl="0" w:tplc="0422000F">
      <w:start w:val="1"/>
      <w:numFmt w:val="decimal"/>
      <w:lvlText w:val="%1."/>
      <w:lvlJc w:val="left"/>
      <w:pPr>
        <w:ind w:left="815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CA42260"/>
    <w:multiLevelType w:val="hybridMultilevel"/>
    <w:tmpl w:val="99DE4A84"/>
    <w:lvl w:ilvl="0" w:tplc="D8CEF6D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6EEA4A4B"/>
    <w:multiLevelType w:val="hybridMultilevel"/>
    <w:tmpl w:val="4A2E1430"/>
    <w:lvl w:ilvl="0" w:tplc="BD8672C2">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798A6FA4"/>
    <w:multiLevelType w:val="hybridMultilevel"/>
    <w:tmpl w:val="2E642B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17"/>
  </w:num>
  <w:num w:numId="3">
    <w:abstractNumId w:val="1"/>
  </w:num>
  <w:num w:numId="4">
    <w:abstractNumId w:val="0"/>
  </w:num>
  <w:num w:numId="5">
    <w:abstractNumId w:val="8"/>
  </w:num>
  <w:num w:numId="6">
    <w:abstractNumId w:val="3"/>
  </w:num>
  <w:num w:numId="7">
    <w:abstractNumId w:val="5"/>
  </w:num>
  <w:num w:numId="8">
    <w:abstractNumId w:val="6"/>
  </w:num>
  <w:num w:numId="9">
    <w:abstractNumId w:val="10"/>
  </w:num>
  <w:num w:numId="10">
    <w:abstractNumId w:val="7"/>
  </w:num>
  <w:num w:numId="11">
    <w:abstractNumId w:val="12"/>
  </w:num>
  <w:num w:numId="12">
    <w:abstractNumId w:val="18"/>
  </w:num>
  <w:num w:numId="13">
    <w:abstractNumId w:val="4"/>
  </w:num>
  <w:num w:numId="14">
    <w:abstractNumId w:val="2"/>
  </w:num>
  <w:num w:numId="15">
    <w:abstractNumId w:val="11"/>
  </w:num>
  <w:num w:numId="16">
    <w:abstractNumId w:val="14"/>
  </w:num>
  <w:num w:numId="17">
    <w:abstractNumId w:val="16"/>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B3"/>
    <w:rsid w:val="000031BD"/>
    <w:rsid w:val="00005138"/>
    <w:rsid w:val="00006337"/>
    <w:rsid w:val="0000791D"/>
    <w:rsid w:val="0001237A"/>
    <w:rsid w:val="00024455"/>
    <w:rsid w:val="00025D58"/>
    <w:rsid w:val="00027149"/>
    <w:rsid w:val="00032473"/>
    <w:rsid w:val="000421FC"/>
    <w:rsid w:val="00042B87"/>
    <w:rsid w:val="00053A5B"/>
    <w:rsid w:val="00053D2C"/>
    <w:rsid w:val="0005585F"/>
    <w:rsid w:val="00055CE6"/>
    <w:rsid w:val="00056DFB"/>
    <w:rsid w:val="0006020B"/>
    <w:rsid w:val="00071B91"/>
    <w:rsid w:val="00086996"/>
    <w:rsid w:val="00086C9E"/>
    <w:rsid w:val="000A1704"/>
    <w:rsid w:val="000A1B3E"/>
    <w:rsid w:val="000A4BBD"/>
    <w:rsid w:val="000A51AA"/>
    <w:rsid w:val="000A7774"/>
    <w:rsid w:val="000B1607"/>
    <w:rsid w:val="000B2946"/>
    <w:rsid w:val="000B4268"/>
    <w:rsid w:val="000C0BDE"/>
    <w:rsid w:val="000C0D0F"/>
    <w:rsid w:val="000C2C4A"/>
    <w:rsid w:val="000C41C6"/>
    <w:rsid w:val="000D0F73"/>
    <w:rsid w:val="000E6491"/>
    <w:rsid w:val="000E7A45"/>
    <w:rsid w:val="000F3D3E"/>
    <w:rsid w:val="000F7696"/>
    <w:rsid w:val="001049B9"/>
    <w:rsid w:val="0010510B"/>
    <w:rsid w:val="0010602E"/>
    <w:rsid w:val="001066F0"/>
    <w:rsid w:val="0011537A"/>
    <w:rsid w:val="00116A81"/>
    <w:rsid w:val="0011727F"/>
    <w:rsid w:val="00123903"/>
    <w:rsid w:val="00131615"/>
    <w:rsid w:val="001348B3"/>
    <w:rsid w:val="00141F37"/>
    <w:rsid w:val="00143ECE"/>
    <w:rsid w:val="001441E8"/>
    <w:rsid w:val="00145F5A"/>
    <w:rsid w:val="0014654D"/>
    <w:rsid w:val="001502BD"/>
    <w:rsid w:val="00151584"/>
    <w:rsid w:val="00161347"/>
    <w:rsid w:val="00162F1E"/>
    <w:rsid w:val="001660D9"/>
    <w:rsid w:val="001733CB"/>
    <w:rsid w:val="00176383"/>
    <w:rsid w:val="00176D93"/>
    <w:rsid w:val="00180337"/>
    <w:rsid w:val="001915F2"/>
    <w:rsid w:val="00191E5E"/>
    <w:rsid w:val="001A1CEE"/>
    <w:rsid w:val="001A2097"/>
    <w:rsid w:val="001A285F"/>
    <w:rsid w:val="001A2E3B"/>
    <w:rsid w:val="001A773A"/>
    <w:rsid w:val="001B2829"/>
    <w:rsid w:val="001B3124"/>
    <w:rsid w:val="001B3D82"/>
    <w:rsid w:val="001B7EF7"/>
    <w:rsid w:val="001C3452"/>
    <w:rsid w:val="001C6E22"/>
    <w:rsid w:val="001C7655"/>
    <w:rsid w:val="001D56E9"/>
    <w:rsid w:val="001E08AA"/>
    <w:rsid w:val="001E1394"/>
    <w:rsid w:val="001E3784"/>
    <w:rsid w:val="001E53E3"/>
    <w:rsid w:val="001F068C"/>
    <w:rsid w:val="001F3C1D"/>
    <w:rsid w:val="001F6D10"/>
    <w:rsid w:val="0020194B"/>
    <w:rsid w:val="00206894"/>
    <w:rsid w:val="00206CD1"/>
    <w:rsid w:val="00217AB1"/>
    <w:rsid w:val="002200B3"/>
    <w:rsid w:val="0022756A"/>
    <w:rsid w:val="00231DC8"/>
    <w:rsid w:val="0023542E"/>
    <w:rsid w:val="00243A3B"/>
    <w:rsid w:val="0024555F"/>
    <w:rsid w:val="00250292"/>
    <w:rsid w:val="00253051"/>
    <w:rsid w:val="002605AE"/>
    <w:rsid w:val="002610BA"/>
    <w:rsid w:val="00261883"/>
    <w:rsid w:val="00270FF8"/>
    <w:rsid w:val="00276F4D"/>
    <w:rsid w:val="002926E6"/>
    <w:rsid w:val="002948EE"/>
    <w:rsid w:val="00294E7F"/>
    <w:rsid w:val="00296AA9"/>
    <w:rsid w:val="00297E52"/>
    <w:rsid w:val="002A4157"/>
    <w:rsid w:val="002A6B93"/>
    <w:rsid w:val="002B3232"/>
    <w:rsid w:val="002C20C8"/>
    <w:rsid w:val="002C7AA2"/>
    <w:rsid w:val="002D12F5"/>
    <w:rsid w:val="002D68A2"/>
    <w:rsid w:val="002D79B6"/>
    <w:rsid w:val="002D7F61"/>
    <w:rsid w:val="002E441D"/>
    <w:rsid w:val="002E4B1B"/>
    <w:rsid w:val="002E71F8"/>
    <w:rsid w:val="002F4512"/>
    <w:rsid w:val="00300CAB"/>
    <w:rsid w:val="003023D1"/>
    <w:rsid w:val="003023D5"/>
    <w:rsid w:val="00306498"/>
    <w:rsid w:val="00307096"/>
    <w:rsid w:val="00310279"/>
    <w:rsid w:val="00315400"/>
    <w:rsid w:val="00324052"/>
    <w:rsid w:val="003440D9"/>
    <w:rsid w:val="00344BED"/>
    <w:rsid w:val="00345D17"/>
    <w:rsid w:val="0034791F"/>
    <w:rsid w:val="00354AA6"/>
    <w:rsid w:val="00360045"/>
    <w:rsid w:val="00362C04"/>
    <w:rsid w:val="003664BB"/>
    <w:rsid w:val="00366CE2"/>
    <w:rsid w:val="00370DE6"/>
    <w:rsid w:val="00384416"/>
    <w:rsid w:val="00387F6B"/>
    <w:rsid w:val="00395C43"/>
    <w:rsid w:val="003A02A9"/>
    <w:rsid w:val="003A030C"/>
    <w:rsid w:val="003A52EE"/>
    <w:rsid w:val="003B5A84"/>
    <w:rsid w:val="003B7A1C"/>
    <w:rsid w:val="003C26E1"/>
    <w:rsid w:val="003C3A4E"/>
    <w:rsid w:val="003D176C"/>
    <w:rsid w:val="003E64DC"/>
    <w:rsid w:val="003F1100"/>
    <w:rsid w:val="00400DC4"/>
    <w:rsid w:val="0040334A"/>
    <w:rsid w:val="00405FAF"/>
    <w:rsid w:val="00406035"/>
    <w:rsid w:val="00407F4E"/>
    <w:rsid w:val="00410942"/>
    <w:rsid w:val="0041406F"/>
    <w:rsid w:val="00414E07"/>
    <w:rsid w:val="004219F8"/>
    <w:rsid w:val="00423D54"/>
    <w:rsid w:val="004265B5"/>
    <w:rsid w:val="004330F0"/>
    <w:rsid w:val="004336B0"/>
    <w:rsid w:val="004346BF"/>
    <w:rsid w:val="004361C9"/>
    <w:rsid w:val="0044212E"/>
    <w:rsid w:val="004438BA"/>
    <w:rsid w:val="004465B1"/>
    <w:rsid w:val="004514BD"/>
    <w:rsid w:val="00451C35"/>
    <w:rsid w:val="00452E95"/>
    <w:rsid w:val="004545D2"/>
    <w:rsid w:val="00465782"/>
    <w:rsid w:val="00473888"/>
    <w:rsid w:val="00473990"/>
    <w:rsid w:val="00476FDA"/>
    <w:rsid w:val="004803FA"/>
    <w:rsid w:val="00480CF4"/>
    <w:rsid w:val="004824B5"/>
    <w:rsid w:val="0049181B"/>
    <w:rsid w:val="004929DE"/>
    <w:rsid w:val="004930BF"/>
    <w:rsid w:val="00493D9A"/>
    <w:rsid w:val="00494DD1"/>
    <w:rsid w:val="00495AA0"/>
    <w:rsid w:val="004A6B65"/>
    <w:rsid w:val="004B1084"/>
    <w:rsid w:val="004B4B7A"/>
    <w:rsid w:val="004C0C1B"/>
    <w:rsid w:val="004C1495"/>
    <w:rsid w:val="004C5062"/>
    <w:rsid w:val="004D30EA"/>
    <w:rsid w:val="004D5767"/>
    <w:rsid w:val="004E069E"/>
    <w:rsid w:val="00504043"/>
    <w:rsid w:val="00506982"/>
    <w:rsid w:val="00507F99"/>
    <w:rsid w:val="00510101"/>
    <w:rsid w:val="0052093D"/>
    <w:rsid w:val="00524924"/>
    <w:rsid w:val="00530F17"/>
    <w:rsid w:val="00534785"/>
    <w:rsid w:val="00536E45"/>
    <w:rsid w:val="00541865"/>
    <w:rsid w:val="00553EF2"/>
    <w:rsid w:val="00554977"/>
    <w:rsid w:val="00557BB2"/>
    <w:rsid w:val="00562303"/>
    <w:rsid w:val="005625E0"/>
    <w:rsid w:val="005632B6"/>
    <w:rsid w:val="005638CA"/>
    <w:rsid w:val="005647FB"/>
    <w:rsid w:val="00570AF6"/>
    <w:rsid w:val="00570F1A"/>
    <w:rsid w:val="00574B2C"/>
    <w:rsid w:val="00577F5C"/>
    <w:rsid w:val="00583A1C"/>
    <w:rsid w:val="00583F48"/>
    <w:rsid w:val="00584315"/>
    <w:rsid w:val="005878C4"/>
    <w:rsid w:val="005906AF"/>
    <w:rsid w:val="00591FF3"/>
    <w:rsid w:val="00592B8F"/>
    <w:rsid w:val="00593746"/>
    <w:rsid w:val="005945B7"/>
    <w:rsid w:val="00596376"/>
    <w:rsid w:val="005A198F"/>
    <w:rsid w:val="005A5BE6"/>
    <w:rsid w:val="005B039F"/>
    <w:rsid w:val="005B15C1"/>
    <w:rsid w:val="005B1944"/>
    <w:rsid w:val="005B292C"/>
    <w:rsid w:val="005B3566"/>
    <w:rsid w:val="005B38E0"/>
    <w:rsid w:val="005B7D30"/>
    <w:rsid w:val="005C1293"/>
    <w:rsid w:val="005C3DF5"/>
    <w:rsid w:val="005C5BD9"/>
    <w:rsid w:val="005E4C56"/>
    <w:rsid w:val="005E6C13"/>
    <w:rsid w:val="005F1712"/>
    <w:rsid w:val="005F47F8"/>
    <w:rsid w:val="006027BB"/>
    <w:rsid w:val="00603F00"/>
    <w:rsid w:val="0060750A"/>
    <w:rsid w:val="00611621"/>
    <w:rsid w:val="00614C14"/>
    <w:rsid w:val="006173D9"/>
    <w:rsid w:val="00623AF5"/>
    <w:rsid w:val="00623E8C"/>
    <w:rsid w:val="00646752"/>
    <w:rsid w:val="00646C21"/>
    <w:rsid w:val="00651C96"/>
    <w:rsid w:val="00652327"/>
    <w:rsid w:val="0065670E"/>
    <w:rsid w:val="0066425B"/>
    <w:rsid w:val="00670D50"/>
    <w:rsid w:val="0067409D"/>
    <w:rsid w:val="006756B1"/>
    <w:rsid w:val="00681F0B"/>
    <w:rsid w:val="00687222"/>
    <w:rsid w:val="0069509B"/>
    <w:rsid w:val="006A0399"/>
    <w:rsid w:val="006A3D45"/>
    <w:rsid w:val="006A41EC"/>
    <w:rsid w:val="006C4425"/>
    <w:rsid w:val="006C4D49"/>
    <w:rsid w:val="006D1F48"/>
    <w:rsid w:val="006D2724"/>
    <w:rsid w:val="006D4E74"/>
    <w:rsid w:val="006D5BB8"/>
    <w:rsid w:val="006E19A5"/>
    <w:rsid w:val="006E3B8A"/>
    <w:rsid w:val="006E3E12"/>
    <w:rsid w:val="006E489C"/>
    <w:rsid w:val="006F30C8"/>
    <w:rsid w:val="0070758B"/>
    <w:rsid w:val="007106EC"/>
    <w:rsid w:val="00721368"/>
    <w:rsid w:val="00723322"/>
    <w:rsid w:val="00723AFF"/>
    <w:rsid w:val="0072465E"/>
    <w:rsid w:val="007349E6"/>
    <w:rsid w:val="007356D7"/>
    <w:rsid w:val="00740A0B"/>
    <w:rsid w:val="007431D1"/>
    <w:rsid w:val="0074769C"/>
    <w:rsid w:val="00751C4D"/>
    <w:rsid w:val="00760989"/>
    <w:rsid w:val="00763594"/>
    <w:rsid w:val="007679DB"/>
    <w:rsid w:val="00772C88"/>
    <w:rsid w:val="00774B58"/>
    <w:rsid w:val="007866CB"/>
    <w:rsid w:val="0078697C"/>
    <w:rsid w:val="00790714"/>
    <w:rsid w:val="00792705"/>
    <w:rsid w:val="0079471C"/>
    <w:rsid w:val="00795B2D"/>
    <w:rsid w:val="007A098F"/>
    <w:rsid w:val="007A64E9"/>
    <w:rsid w:val="007B3A31"/>
    <w:rsid w:val="007B4BAC"/>
    <w:rsid w:val="007C72B2"/>
    <w:rsid w:val="007D15A8"/>
    <w:rsid w:val="007D1857"/>
    <w:rsid w:val="007D2AC3"/>
    <w:rsid w:val="007D7350"/>
    <w:rsid w:val="007D7DDA"/>
    <w:rsid w:val="007E0BF8"/>
    <w:rsid w:val="007E1642"/>
    <w:rsid w:val="007E5572"/>
    <w:rsid w:val="007E5EC9"/>
    <w:rsid w:val="007E6196"/>
    <w:rsid w:val="007F0C74"/>
    <w:rsid w:val="007F3A20"/>
    <w:rsid w:val="007F6958"/>
    <w:rsid w:val="00802055"/>
    <w:rsid w:val="0081132D"/>
    <w:rsid w:val="00814E2B"/>
    <w:rsid w:val="00817397"/>
    <w:rsid w:val="0081758E"/>
    <w:rsid w:val="008233A6"/>
    <w:rsid w:val="00832832"/>
    <w:rsid w:val="00832AF7"/>
    <w:rsid w:val="00834606"/>
    <w:rsid w:val="00835544"/>
    <w:rsid w:val="00836905"/>
    <w:rsid w:val="008372B9"/>
    <w:rsid w:val="008379CE"/>
    <w:rsid w:val="0084060E"/>
    <w:rsid w:val="00844209"/>
    <w:rsid w:val="008474A5"/>
    <w:rsid w:val="00852997"/>
    <w:rsid w:val="008573B9"/>
    <w:rsid w:val="008641A0"/>
    <w:rsid w:val="00864F88"/>
    <w:rsid w:val="00867E41"/>
    <w:rsid w:val="008742F5"/>
    <w:rsid w:val="0087570F"/>
    <w:rsid w:val="0087682A"/>
    <w:rsid w:val="0088159C"/>
    <w:rsid w:val="00885992"/>
    <w:rsid w:val="00890032"/>
    <w:rsid w:val="008910B4"/>
    <w:rsid w:val="00896F90"/>
    <w:rsid w:val="008A12E5"/>
    <w:rsid w:val="008A27C1"/>
    <w:rsid w:val="008A2E0F"/>
    <w:rsid w:val="008A607E"/>
    <w:rsid w:val="008B03E0"/>
    <w:rsid w:val="008B0505"/>
    <w:rsid w:val="008B5AAB"/>
    <w:rsid w:val="008B7746"/>
    <w:rsid w:val="008D402D"/>
    <w:rsid w:val="008D5117"/>
    <w:rsid w:val="008D65F0"/>
    <w:rsid w:val="008E071D"/>
    <w:rsid w:val="008E663D"/>
    <w:rsid w:val="008F126F"/>
    <w:rsid w:val="00900829"/>
    <w:rsid w:val="009036F7"/>
    <w:rsid w:val="0090402E"/>
    <w:rsid w:val="0090486D"/>
    <w:rsid w:val="00916103"/>
    <w:rsid w:val="00921DE7"/>
    <w:rsid w:val="009251BE"/>
    <w:rsid w:val="00931EE0"/>
    <w:rsid w:val="009356A6"/>
    <w:rsid w:val="0093737A"/>
    <w:rsid w:val="00937F18"/>
    <w:rsid w:val="00947EF9"/>
    <w:rsid w:val="00950F26"/>
    <w:rsid w:val="009542CC"/>
    <w:rsid w:val="00954481"/>
    <w:rsid w:val="0095592B"/>
    <w:rsid w:val="009577F3"/>
    <w:rsid w:val="00957FE3"/>
    <w:rsid w:val="009611A0"/>
    <w:rsid w:val="009611C2"/>
    <w:rsid w:val="00964831"/>
    <w:rsid w:val="009656C8"/>
    <w:rsid w:val="009736EA"/>
    <w:rsid w:val="009739CE"/>
    <w:rsid w:val="009770AF"/>
    <w:rsid w:val="009770D9"/>
    <w:rsid w:val="00980424"/>
    <w:rsid w:val="009811E8"/>
    <w:rsid w:val="009823B7"/>
    <w:rsid w:val="009916CE"/>
    <w:rsid w:val="009A6F6A"/>
    <w:rsid w:val="009B1985"/>
    <w:rsid w:val="009B19E2"/>
    <w:rsid w:val="009B2979"/>
    <w:rsid w:val="009C05E0"/>
    <w:rsid w:val="009C63BB"/>
    <w:rsid w:val="009D105A"/>
    <w:rsid w:val="009D5A46"/>
    <w:rsid w:val="009E1874"/>
    <w:rsid w:val="009E5108"/>
    <w:rsid w:val="009E758B"/>
    <w:rsid w:val="009F1F0A"/>
    <w:rsid w:val="009F7609"/>
    <w:rsid w:val="00A11EC8"/>
    <w:rsid w:val="00A13922"/>
    <w:rsid w:val="00A1419A"/>
    <w:rsid w:val="00A1598B"/>
    <w:rsid w:val="00A1773A"/>
    <w:rsid w:val="00A27C86"/>
    <w:rsid w:val="00A3052A"/>
    <w:rsid w:val="00A3123B"/>
    <w:rsid w:val="00A34B23"/>
    <w:rsid w:val="00A34CC9"/>
    <w:rsid w:val="00A35172"/>
    <w:rsid w:val="00A356A4"/>
    <w:rsid w:val="00A43326"/>
    <w:rsid w:val="00A560F8"/>
    <w:rsid w:val="00A578A1"/>
    <w:rsid w:val="00A61582"/>
    <w:rsid w:val="00A70AC5"/>
    <w:rsid w:val="00A722E0"/>
    <w:rsid w:val="00A725E3"/>
    <w:rsid w:val="00A74072"/>
    <w:rsid w:val="00A83068"/>
    <w:rsid w:val="00A8658B"/>
    <w:rsid w:val="00A87A13"/>
    <w:rsid w:val="00AA5086"/>
    <w:rsid w:val="00AA626E"/>
    <w:rsid w:val="00AB02F7"/>
    <w:rsid w:val="00AB1FCC"/>
    <w:rsid w:val="00AB232F"/>
    <w:rsid w:val="00AB2BF7"/>
    <w:rsid w:val="00AB3888"/>
    <w:rsid w:val="00AB5BE9"/>
    <w:rsid w:val="00AB7A78"/>
    <w:rsid w:val="00AC01D7"/>
    <w:rsid w:val="00AC2E8A"/>
    <w:rsid w:val="00AC3E25"/>
    <w:rsid w:val="00AC6383"/>
    <w:rsid w:val="00AC7CE1"/>
    <w:rsid w:val="00AD321C"/>
    <w:rsid w:val="00AD690D"/>
    <w:rsid w:val="00AE152E"/>
    <w:rsid w:val="00AE1ED7"/>
    <w:rsid w:val="00AE3FBB"/>
    <w:rsid w:val="00AE5555"/>
    <w:rsid w:val="00AF762D"/>
    <w:rsid w:val="00B02427"/>
    <w:rsid w:val="00B03330"/>
    <w:rsid w:val="00B04EE3"/>
    <w:rsid w:val="00B05C9C"/>
    <w:rsid w:val="00B073F2"/>
    <w:rsid w:val="00B132FB"/>
    <w:rsid w:val="00B13E59"/>
    <w:rsid w:val="00B14192"/>
    <w:rsid w:val="00B14A10"/>
    <w:rsid w:val="00B220B3"/>
    <w:rsid w:val="00B22476"/>
    <w:rsid w:val="00B24A61"/>
    <w:rsid w:val="00B33C3D"/>
    <w:rsid w:val="00B34DAC"/>
    <w:rsid w:val="00B403E5"/>
    <w:rsid w:val="00B43489"/>
    <w:rsid w:val="00B51F62"/>
    <w:rsid w:val="00B5263F"/>
    <w:rsid w:val="00B6051F"/>
    <w:rsid w:val="00B648FF"/>
    <w:rsid w:val="00B74F66"/>
    <w:rsid w:val="00B765B4"/>
    <w:rsid w:val="00B76866"/>
    <w:rsid w:val="00B817AD"/>
    <w:rsid w:val="00B85D29"/>
    <w:rsid w:val="00B86A16"/>
    <w:rsid w:val="00B91852"/>
    <w:rsid w:val="00B93742"/>
    <w:rsid w:val="00B96B42"/>
    <w:rsid w:val="00BB49F5"/>
    <w:rsid w:val="00BB72BA"/>
    <w:rsid w:val="00BB74B5"/>
    <w:rsid w:val="00BC0328"/>
    <w:rsid w:val="00BC3703"/>
    <w:rsid w:val="00BC6A6A"/>
    <w:rsid w:val="00BC79A3"/>
    <w:rsid w:val="00BD122E"/>
    <w:rsid w:val="00BD18F8"/>
    <w:rsid w:val="00BD5DBA"/>
    <w:rsid w:val="00BF55CB"/>
    <w:rsid w:val="00C00D27"/>
    <w:rsid w:val="00C05866"/>
    <w:rsid w:val="00C20CAC"/>
    <w:rsid w:val="00C20D83"/>
    <w:rsid w:val="00C24F9B"/>
    <w:rsid w:val="00C25C61"/>
    <w:rsid w:val="00C340B9"/>
    <w:rsid w:val="00C5075F"/>
    <w:rsid w:val="00C50CEF"/>
    <w:rsid w:val="00C6120C"/>
    <w:rsid w:val="00C66D56"/>
    <w:rsid w:val="00C86FFB"/>
    <w:rsid w:val="00C87F5A"/>
    <w:rsid w:val="00C93817"/>
    <w:rsid w:val="00C96109"/>
    <w:rsid w:val="00C961A8"/>
    <w:rsid w:val="00CA07BE"/>
    <w:rsid w:val="00CA502B"/>
    <w:rsid w:val="00CB37E2"/>
    <w:rsid w:val="00CB3906"/>
    <w:rsid w:val="00CB66AE"/>
    <w:rsid w:val="00CC07F4"/>
    <w:rsid w:val="00CC6A28"/>
    <w:rsid w:val="00CC6BF4"/>
    <w:rsid w:val="00CD171F"/>
    <w:rsid w:val="00CD5366"/>
    <w:rsid w:val="00CE0478"/>
    <w:rsid w:val="00CE1269"/>
    <w:rsid w:val="00CE16E3"/>
    <w:rsid w:val="00CE327D"/>
    <w:rsid w:val="00CE6C30"/>
    <w:rsid w:val="00CE71D7"/>
    <w:rsid w:val="00CF695E"/>
    <w:rsid w:val="00D01A42"/>
    <w:rsid w:val="00D02D23"/>
    <w:rsid w:val="00D05BF7"/>
    <w:rsid w:val="00D156D5"/>
    <w:rsid w:val="00D2336F"/>
    <w:rsid w:val="00D2505A"/>
    <w:rsid w:val="00D3607C"/>
    <w:rsid w:val="00D43877"/>
    <w:rsid w:val="00D51DBF"/>
    <w:rsid w:val="00D54777"/>
    <w:rsid w:val="00D54861"/>
    <w:rsid w:val="00D628F7"/>
    <w:rsid w:val="00D6770D"/>
    <w:rsid w:val="00D73C87"/>
    <w:rsid w:val="00D76587"/>
    <w:rsid w:val="00D77FB2"/>
    <w:rsid w:val="00D8170E"/>
    <w:rsid w:val="00D86278"/>
    <w:rsid w:val="00D91700"/>
    <w:rsid w:val="00D97B4D"/>
    <w:rsid w:val="00DA7F3C"/>
    <w:rsid w:val="00DB0605"/>
    <w:rsid w:val="00DB0FC1"/>
    <w:rsid w:val="00DB186A"/>
    <w:rsid w:val="00DB4045"/>
    <w:rsid w:val="00DB4723"/>
    <w:rsid w:val="00DC26A7"/>
    <w:rsid w:val="00DC5533"/>
    <w:rsid w:val="00DC76A5"/>
    <w:rsid w:val="00DD016F"/>
    <w:rsid w:val="00DE09C2"/>
    <w:rsid w:val="00DE5387"/>
    <w:rsid w:val="00DE5762"/>
    <w:rsid w:val="00DE73DD"/>
    <w:rsid w:val="00DF0713"/>
    <w:rsid w:val="00DF3221"/>
    <w:rsid w:val="00E03293"/>
    <w:rsid w:val="00E0469D"/>
    <w:rsid w:val="00E05D3F"/>
    <w:rsid w:val="00E05E55"/>
    <w:rsid w:val="00E14D8E"/>
    <w:rsid w:val="00E201A0"/>
    <w:rsid w:val="00E238CE"/>
    <w:rsid w:val="00E273EC"/>
    <w:rsid w:val="00E305C8"/>
    <w:rsid w:val="00E338C8"/>
    <w:rsid w:val="00E37DB8"/>
    <w:rsid w:val="00E40CE6"/>
    <w:rsid w:val="00E439FB"/>
    <w:rsid w:val="00E4529B"/>
    <w:rsid w:val="00E52970"/>
    <w:rsid w:val="00E764A2"/>
    <w:rsid w:val="00E92F2D"/>
    <w:rsid w:val="00E94A37"/>
    <w:rsid w:val="00EA3985"/>
    <w:rsid w:val="00EA58A2"/>
    <w:rsid w:val="00EA5AC0"/>
    <w:rsid w:val="00EB7118"/>
    <w:rsid w:val="00EC043D"/>
    <w:rsid w:val="00EC0987"/>
    <w:rsid w:val="00EC170C"/>
    <w:rsid w:val="00ED2E56"/>
    <w:rsid w:val="00ED40CF"/>
    <w:rsid w:val="00EE3D3D"/>
    <w:rsid w:val="00EF49FA"/>
    <w:rsid w:val="00EF4B07"/>
    <w:rsid w:val="00F00DFC"/>
    <w:rsid w:val="00F03346"/>
    <w:rsid w:val="00F1015A"/>
    <w:rsid w:val="00F10C7B"/>
    <w:rsid w:val="00F16082"/>
    <w:rsid w:val="00F16F99"/>
    <w:rsid w:val="00F17330"/>
    <w:rsid w:val="00F20002"/>
    <w:rsid w:val="00F252FA"/>
    <w:rsid w:val="00F26A9E"/>
    <w:rsid w:val="00F30D7D"/>
    <w:rsid w:val="00F3197F"/>
    <w:rsid w:val="00F33DDA"/>
    <w:rsid w:val="00F42D70"/>
    <w:rsid w:val="00F43779"/>
    <w:rsid w:val="00F4447D"/>
    <w:rsid w:val="00F479C9"/>
    <w:rsid w:val="00F60A39"/>
    <w:rsid w:val="00F642E0"/>
    <w:rsid w:val="00F71C47"/>
    <w:rsid w:val="00F73D29"/>
    <w:rsid w:val="00F805AA"/>
    <w:rsid w:val="00F85B8B"/>
    <w:rsid w:val="00F93C10"/>
    <w:rsid w:val="00F967B0"/>
    <w:rsid w:val="00F9760E"/>
    <w:rsid w:val="00F97B55"/>
    <w:rsid w:val="00FA0551"/>
    <w:rsid w:val="00FA0D59"/>
    <w:rsid w:val="00FA5CCB"/>
    <w:rsid w:val="00FB01BC"/>
    <w:rsid w:val="00FB29D6"/>
    <w:rsid w:val="00FB5EF5"/>
    <w:rsid w:val="00FC4EA8"/>
    <w:rsid w:val="00FC4F75"/>
    <w:rsid w:val="00FD19BF"/>
    <w:rsid w:val="00FD23DF"/>
    <w:rsid w:val="00FE16CC"/>
    <w:rsid w:val="00FE46DF"/>
    <w:rsid w:val="00FE4B85"/>
    <w:rsid w:val="00FE6FCA"/>
    <w:rsid w:val="00FF3BA7"/>
    <w:rsid w:val="00FF615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D74634-5777-467B-AEB2-A019BB2E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3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478"/>
    <w:pPr>
      <w:ind w:left="720"/>
      <w:contextualSpacing/>
    </w:pPr>
  </w:style>
  <w:style w:type="character" w:customStyle="1" w:styleId="longtext">
    <w:name w:val="long_text"/>
    <w:rsid w:val="00CC07F4"/>
  </w:style>
  <w:style w:type="paragraph" w:styleId="Header">
    <w:name w:val="header"/>
    <w:basedOn w:val="Normal"/>
    <w:link w:val="HeaderChar"/>
    <w:uiPriority w:val="99"/>
    <w:unhideWhenUsed/>
    <w:rsid w:val="00AB3888"/>
    <w:pPr>
      <w:tabs>
        <w:tab w:val="center" w:pos="4819"/>
        <w:tab w:val="right" w:pos="9639"/>
      </w:tabs>
      <w:spacing w:after="0" w:line="240" w:lineRule="auto"/>
    </w:pPr>
  </w:style>
  <w:style w:type="character" w:customStyle="1" w:styleId="HeaderChar">
    <w:name w:val="Header Char"/>
    <w:basedOn w:val="DefaultParagraphFont"/>
    <w:link w:val="Header"/>
    <w:uiPriority w:val="99"/>
    <w:rsid w:val="00AB3888"/>
  </w:style>
  <w:style w:type="character" w:styleId="CommentReference">
    <w:name w:val="annotation reference"/>
    <w:uiPriority w:val="99"/>
    <w:semiHidden/>
    <w:unhideWhenUsed/>
    <w:rsid w:val="007D2AC3"/>
    <w:rPr>
      <w:sz w:val="16"/>
      <w:szCs w:val="16"/>
    </w:rPr>
  </w:style>
  <w:style w:type="paragraph" w:styleId="CommentText">
    <w:name w:val="annotation text"/>
    <w:basedOn w:val="Normal"/>
    <w:link w:val="CommentTextChar"/>
    <w:uiPriority w:val="99"/>
    <w:unhideWhenUsed/>
    <w:rsid w:val="007D2AC3"/>
    <w:pPr>
      <w:widowControl w:val="0"/>
      <w:autoSpaceDE w:val="0"/>
      <w:autoSpaceDN w:val="0"/>
      <w:adjustRightInd w:val="0"/>
      <w:spacing w:after="0" w:line="240" w:lineRule="auto"/>
    </w:pPr>
    <w:rPr>
      <w:sz w:val="20"/>
      <w:lang w:val="ru-RU" w:eastAsia="ru-RU"/>
    </w:rPr>
  </w:style>
  <w:style w:type="character" w:customStyle="1" w:styleId="CommentTextChar">
    <w:name w:val="Comment Text Char"/>
    <w:link w:val="CommentText"/>
    <w:uiPriority w:val="99"/>
    <w:rsid w:val="007D2AC3"/>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7D2AC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D2AC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29D6"/>
    <w:pPr>
      <w:widowControl/>
      <w:autoSpaceDE/>
      <w:autoSpaceDN/>
      <w:adjustRightInd/>
      <w:spacing w:after="200"/>
    </w:pPr>
    <w:rPr>
      <w:b/>
      <w:bCs/>
    </w:rPr>
  </w:style>
  <w:style w:type="character" w:customStyle="1" w:styleId="CommentSubjectChar">
    <w:name w:val="Comment Subject Char"/>
    <w:link w:val="CommentSubject"/>
    <w:uiPriority w:val="99"/>
    <w:semiHidden/>
    <w:rsid w:val="00FB29D6"/>
    <w:rPr>
      <w:rFonts w:ascii="Times New Roman" w:eastAsia="Times New Roman" w:hAnsi="Times New Roman" w:cs="Times New Roman"/>
      <w:b/>
      <w:bCs/>
      <w:sz w:val="20"/>
      <w:szCs w:val="20"/>
      <w:lang w:val="ru-RU" w:eastAsia="ru-RU"/>
    </w:rPr>
  </w:style>
  <w:style w:type="paragraph" w:styleId="EndnoteText">
    <w:name w:val="endnote text"/>
    <w:basedOn w:val="Normal"/>
    <w:link w:val="EndnoteTextChar"/>
    <w:uiPriority w:val="99"/>
    <w:semiHidden/>
    <w:unhideWhenUsed/>
    <w:rsid w:val="00206894"/>
    <w:pPr>
      <w:spacing w:after="0" w:line="240" w:lineRule="auto"/>
    </w:pPr>
    <w:rPr>
      <w:sz w:val="20"/>
    </w:rPr>
  </w:style>
  <w:style w:type="character" w:customStyle="1" w:styleId="EndnoteTextChar">
    <w:name w:val="Endnote Text Char"/>
    <w:link w:val="EndnoteText"/>
    <w:uiPriority w:val="99"/>
    <w:semiHidden/>
    <w:rsid w:val="00206894"/>
    <w:rPr>
      <w:sz w:val="20"/>
      <w:szCs w:val="20"/>
    </w:rPr>
  </w:style>
  <w:style w:type="character" w:styleId="EndnoteReference">
    <w:name w:val="endnote reference"/>
    <w:uiPriority w:val="99"/>
    <w:semiHidden/>
    <w:unhideWhenUsed/>
    <w:rsid w:val="00206894"/>
    <w:rPr>
      <w:vertAlign w:val="superscript"/>
    </w:rPr>
  </w:style>
  <w:style w:type="character" w:customStyle="1" w:styleId="apple-converted-space">
    <w:name w:val="apple-converted-space"/>
    <w:basedOn w:val="DefaultParagraphFont"/>
    <w:rsid w:val="00B648FF"/>
  </w:style>
  <w:style w:type="paragraph" w:styleId="Revision">
    <w:name w:val="Revision"/>
    <w:hidden/>
    <w:uiPriority w:val="99"/>
    <w:semiHidden/>
    <w:rsid w:val="006F30C8"/>
    <w:rPr>
      <w:sz w:val="22"/>
      <w:szCs w:val="22"/>
    </w:rPr>
  </w:style>
  <w:style w:type="paragraph" w:styleId="Footer">
    <w:name w:val="footer"/>
    <w:basedOn w:val="Normal"/>
    <w:link w:val="FooterChar"/>
    <w:uiPriority w:val="99"/>
    <w:unhideWhenUsed/>
    <w:rsid w:val="007349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3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79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amDienestaVajadzibam xmlns="ec5eb65c-7d19-4b23-bf65-ca68bcd53ae2">Nē</amDienestaVajadzibam>
    <amAdresats xmlns="801ff49e-5150-41f0-9cd7-015d16134d38">&lt;p&gt;&lt;a id="97" href="/hub/Lists/ArejieKontakti/DispForm.aspx?ID=97" target="_blank"&gt;Iekšlietu ministrija (IeM)&lt;/a&gt;;&lt;/p&gt;</amAdresats>
    <amIerobezotaPieejamiba xmlns="ec5eb65c-7d19-4b23-bf65-ca68bcd53ae2">Nē</amIerobezotaPieejamiba>
    <amDokumentaIndeks xmlns="801ff49e-5150-41f0-9cd7-015d16134d38" xsi:nil="true"/>
    <LTT_RelatedDocumentsField xmlns="aaa33240-aed4-492d-84f2-cf9262a9abbc" xsi:nil="true"/>
    <amDokPielikumi xmlns="801ff49e-5150-41f0-9cd7-015d16134d38">Ukrainas un Eiropas Kopienas nolīguma par personu atpakaļuzņemšanu Īstenošanās protokola projekts angļu valodā uz 10 lapām.</amDokPielikumi>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Konsulārais departaments</TermName>
          <TermId xmlns="http://schemas.microsoft.com/office/infopath/2007/PartnerControls">ef1155b6-5282-4f40-95c8-7db4257a5d9c</TermId>
        </TermInfo>
      </Terms>
    </n85de85c44494d77850ec883bf791ea1>
    <amDokSaturs xmlns="801ff49e-5150-41f0-9cd7-015d16134d38">Par Nolīguma starp Ukrainu un Eiropas Kopienu par personu atpakaļuzņemšanu (readmisiju) Īstenošanas protokola projektu
</amDokSaturs>
    <TaxCatchAll xmlns="21a93588-6fe8-41e9-94dc-424b783ca979">
      <Value>8</Value>
      <Value>13</Value>
    </TaxCatchAll>
    <amPiezimes xmlns="801ff49e-5150-41f0-9cd7-015d16134d38" xsi:nil="true"/>
    <amPiekluvesLimenis xmlns="ec5eb65c-7d19-4b23-bf65-ca68bcd53ae2">IP='Nē', DV='Nē'</amPiekluvesLimenis>
    <amRegistresanasDatums xmlns="801ff49e-5150-41f0-9cd7-015d16134d38" xsi:nil="true"/>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Konsulāri-tiesisko jautājumu nodaļa</TermName>
          <TermId xmlns="http://schemas.microsoft.com/office/infopath/2007/PartnerControls">dc241db4-1624-41ae-a170-38fa05bd2aef</TermId>
        </TermInfo>
      </Terms>
    </aee6b300c46d41ecb957189889b62b92>
    <amLietasNumurs xmlns="801ff49e-5150-41f0-9cd7-015d16134d38" xsi:nil="true"/>
    <amSagatavotajs xmlns="801ff49e-5150-41f0-9cd7-015d16134d38">
      <UserInfo>
        <DisplayName>Annija Roga</DisplayName>
        <AccountId>1183</AccountId>
        <AccountType/>
      </UserInfo>
    </amSagatavotajs>
    <amDokParakstitaji xmlns="801ff49e-5150-41f0-9cd7-015d16134d38">
      <UserInfo>
        <DisplayName/>
        <AccountId xsi:nil="true"/>
        <AccountType/>
      </UserInfo>
    </amDokParakstitaji>
    <amLidzautori xmlns="801ff49e-5150-41f0-9cd7-015d16134d38">
      <UserInfo>
        <DisplayName/>
        <AccountId xsi:nil="true"/>
        <AccountType/>
      </UserInfo>
    </amLidzautori>
    <amNumurs xmlns="801ff49e-5150-41f0-9cd7-015d16134d38">43-9518</amNumurs>
    <amPiekluvesLimenaPamatojums xmlns="801ff49e-5150-41f0-9cd7-015d16134d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2AAEA2452A5FBC47A4E6E06F854C673C" ma:contentTypeVersion="310" ma:contentTypeDescription="Izveidot jaunu dokumentu." ma:contentTypeScope="" ma:versionID="622e305430a0ceca36815a5a1fe84c3a">
  <xsd:schema xmlns:xsd="http://www.w3.org/2001/XMLSchema" xmlns:xs="http://www.w3.org/2001/XMLSchema" xmlns:p="http://schemas.microsoft.com/office/2006/metadata/properties" xmlns:ns2="ec5eb65c-7d19-4b23-bf65-ca68bcd53ae2" xmlns:ns3="801ff49e-5150-41f0-9cd7-015d16134d38" xmlns:ns4="21a93588-6fe8-41e9-94dc-424b783ca979" xmlns:ns5="aaa33240-aed4-492d-84f2-cf9262a9abbc" targetNamespace="http://schemas.microsoft.com/office/2006/metadata/properties" ma:root="true" ma:fieldsID="b50f5f3aeffbe566c4b06d3f087e6a07" ns2:_="" ns3:_="" ns4:_="" ns5:_="">
    <xsd:import namespace="ec5eb65c-7d19-4b23-bf65-ca68bcd53ae2"/>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Piezimes" minOccurs="0"/>
                <xsd:element ref="ns3:amDokPielikumi" minOccurs="0"/>
                <xsd:element ref="ns3:amAdresats" minOccurs="0"/>
                <xsd:element ref="ns2:amIerobezotaPieejamiba" minOccurs="0"/>
                <xsd:element ref="ns2:amDienestaVajadzibam" minOccurs="0"/>
                <xsd:element ref="ns3:amDokumentaIndeks" minOccurs="0"/>
                <xsd:element ref="ns4:n85de85c44494d77850ec883bf791ea1"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eb65c-7d19-4b23-bf65-ca68bcd53ae2"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IerobezotaPieejamiba" ma:index="27" nillable="true" ma:displayName="Tikai tiem, kam vajadzība zināt" ma:default="Nē" ma:description="" ma:format="Dropdown" ma:internalName="amIerobezotaPieejamiba" ma:readOnly="false">
      <xsd:simpleType>
        <xsd:restriction base="dms:Choice">
          <xsd:enumeration value="Jā"/>
          <xsd:enumeration value="Nē"/>
        </xsd:restriction>
      </xsd:simpleType>
    </xsd:element>
    <xsd:element name="amDienestaVajadzibam" ma:index="28" nillable="true" ma:displayName="Dienesta vajadzībām" ma:default="Nē" ma:description="" ma:format="Dropdown" ma:internalName="amDienestaVajadzibam" ma:readOnly="false">
      <xsd:simpleType>
        <xsd:restriction base="dms:Choice">
          <xsd:enumeration value="Jā"/>
          <xsd:enumeration value="Nē"/>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4" nillable="true" ma:displayName="Piezīmes" ma:description="" ma:internalName="amPiezimes" ma:readOnly="false">
      <xsd:simpleType>
        <xsd:restriction base="dms:Note"/>
      </xsd:simpleType>
    </xsd:element>
    <xsd:element name="amDokPielikumi" ma:index="25" nillable="true" ma:displayName="Pielikumi" ma:description="" ma:internalName="amDokPielikumi" ma:readOnly="false">
      <xsd:simpleType>
        <xsd:restriction base="dms:Note"/>
      </xsd:simpleType>
    </xsd:element>
    <xsd:element name="amAdresats" ma:index="26" nillable="true" ma:displayName="Adresāta nosaukums" ma:description="" ma:internalName="amAdresats" ma:readOnly="false">
      <xsd:simpleType>
        <xsd:restriction base="dms:Note"/>
      </xsd:simpleType>
    </xsd:element>
    <xsd:element name="amDokumentaIndeks" ma:index="29" nillable="true" ma:displayName="Dokumenta indekss" ma:description="" ma:internalName="amDokumentaIndeks" ma:readOnly="false">
      <xsd:simpleType>
        <xsd:restriction base="dms:Text">
          <xsd:maxLength value="255"/>
        </xsd:restriction>
      </xsd:simpleType>
    </xsd:element>
    <xsd:element name="amDokSaturs" ma:index="32" nillable="true" ma:displayName="Saturs" ma:description="" ma:internalName="amDokSaturs" ma:readOnly="false">
      <xsd:simpleType>
        <xsd:restriction base="dms:Note"/>
      </xsd:simpleType>
    </xsd:element>
    <xsd:element name="amLapuSkaits" ma:index="33"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463419-7522-4bf4-a4ad-df1a42e875ff}" ma:internalName="TaxCatchAll" ma:showField="CatchAllData" ma:web="ec5eb65c-7d19-4b23-bf65-ca68bcd53ae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463419-7522-4bf4-a4ad-df1a42e875ff}" ma:internalName="TaxCatchAllLabel" ma:readOnly="true" ma:showField="CatchAllDataLabel" ma:web="ec5eb65c-7d19-4b23-bf65-ca68bcd53ae2">
      <xsd:complexType>
        <xsd:complexContent>
          <xsd:extension base="dms:MultiChoiceLookup">
            <xsd:sequence>
              <xsd:element name="Value" type="dms:Lookup" maxOccurs="unbounded" minOccurs="0" nillable="true"/>
            </xsd:sequence>
          </xsd:extension>
        </xsd:complexContent>
      </xsd:complexType>
    </xsd:element>
    <xsd:element name="n85de85c44494d77850ec883bf791ea1" ma:index="30" nillable="true" ma:taxonomy="true" ma:internalName="n85de85c44494d77850ec883bf791ea1" ma:taxonomyFieldName="amRegistrStrukturvieniba" ma:displayName="Reģistrācijas struktūrvienība" ma:readOnly="false"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5fd8e5c-e166-4372-bd4c-18511f509f6b" ContentTypeId="0x010100B1C2858224DA4374904E017A8E9DA548"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1EE54-3C73-4FA9-B548-03E00CE34CA4}">
  <ds:schemaRefs>
    <ds:schemaRef ds:uri="http://schemas.microsoft.com/sharepoint/events"/>
  </ds:schemaRefs>
</ds:datastoreItem>
</file>

<file path=customXml/itemProps2.xml><?xml version="1.0" encoding="utf-8"?>
<ds:datastoreItem xmlns:ds="http://schemas.openxmlformats.org/officeDocument/2006/customXml" ds:itemID="{9EC9C97B-17D8-4195-A158-ED5C481953DC}">
  <ds:schemaRefs>
    <ds:schemaRef ds:uri="http://schemas.microsoft.com/sharepoint/v3/contenttype/forms"/>
  </ds:schemaRefs>
</ds:datastoreItem>
</file>

<file path=customXml/itemProps3.xml><?xml version="1.0" encoding="utf-8"?>
<ds:datastoreItem xmlns:ds="http://schemas.openxmlformats.org/officeDocument/2006/customXml" ds:itemID="{1B6C03B4-07FA-4E50-AD9B-49C4E79B2FA6}">
  <ds:schemaRefs>
    <ds:schemaRef ds:uri="http://purl.org/dc/terms/"/>
    <ds:schemaRef ds:uri="801ff49e-5150-41f0-9cd7-015d16134d38"/>
    <ds:schemaRef ds:uri="ec5eb65c-7d19-4b23-bf65-ca68bcd53ae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aa33240-aed4-492d-84f2-cf9262a9abbc"/>
    <ds:schemaRef ds:uri="21a93588-6fe8-41e9-94dc-424b783ca979"/>
    <ds:schemaRef ds:uri="http://www.w3.org/XML/1998/namespace"/>
    <ds:schemaRef ds:uri="http://purl.org/dc/dcmitype/"/>
  </ds:schemaRefs>
</ds:datastoreItem>
</file>

<file path=customXml/itemProps4.xml><?xml version="1.0" encoding="utf-8"?>
<ds:datastoreItem xmlns:ds="http://schemas.openxmlformats.org/officeDocument/2006/customXml" ds:itemID="{FB3A40BA-B776-44C3-A6E3-163604384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eb65c-7d19-4b23-bf65-ca68bcd53ae2"/>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6195FF-EAC4-44CC-A5F5-7736D1C211EF}">
  <ds:schemaRefs>
    <ds:schemaRef ds:uri="Microsoft.SharePoint.Taxonomy.ContentTypeSync"/>
  </ds:schemaRefs>
</ds:datastoreItem>
</file>

<file path=customXml/itemProps6.xml><?xml version="1.0" encoding="utf-8"?>
<ds:datastoreItem xmlns:ds="http://schemas.openxmlformats.org/officeDocument/2006/customXml" ds:itemID="{B3E7FD37-E669-4AC1-92AF-EE19283A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11685</Words>
  <Characters>6662</Characters>
  <Application>Microsoft Office Word</Application>
  <DocSecurity>0</DocSecurity>
  <Lines>55</Lines>
  <Paragraphs>36</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Reanimator Extreme Edition</Company>
  <LinksUpToDate>false</LinksUpToDate>
  <CharactersWithSpaces>18311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Oļesja Pavļuka</cp:lastModifiedBy>
  <cp:revision>6</cp:revision>
  <cp:lastPrinted>2019-09-23T11:34:00Z</cp:lastPrinted>
  <dcterms:created xsi:type="dcterms:W3CDTF">2020-06-09T11:28:00Z</dcterms:created>
  <dcterms:modified xsi:type="dcterms:W3CDTF">2020-06-12T13:23:00Z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0x010100B1C2858224DA4374904E017A8E9DA548002AAEA2452A5FBC47A4E6E06F854C673C</vt:lpwstr>
  </property>
  <property fmtid="{D5CDD505-2E9C-101B-9397-08002B2CF9AE}" pid="3" name="amStrukturvieniba">
    <vt:lpwstr>8;#Konsulāri-tiesisko jautājumu nodaļa|dc241db4-1624-41ae-a170-38fa05bd2aef</vt:lpwstr>
  </property>
  <property fmtid="{D5CDD505-2E9C-101B-9397-08002B2CF9AE}" pid="4" name="amRegistrStrukturvieniba">
    <vt:lpwstr>13;#Konsulārais departaments|ef1155b6-5282-4f40-95c8-7db4257a5d9c</vt:lpwstr>
  </property>
  <property fmtid="{D5CDD505-2E9C-101B-9397-08002B2CF9AE}" pid="5" name="_dlc_policyId">
    <vt:lpwstr/>
  </property>
  <property fmtid="{D5CDD505-2E9C-101B-9397-08002B2CF9AE}" pid="6" name="ItemRetentionFormula">
    <vt:lpwstr/>
  </property>
  <property fmtid="{D5CDD505-2E9C-101B-9397-08002B2CF9AE}" pid="7" name="amKlasifikators3">
    <vt:lpwstr/>
  </property>
  <property fmtid="{D5CDD505-2E9C-101B-9397-08002B2CF9AE}" pid="8" name="h71ae947574d4b79a5c438e93525dbed">
    <vt:lpwstr/>
  </property>
  <property fmtid="{D5CDD505-2E9C-101B-9397-08002B2CF9AE}" pid="9" name="b6ce33424859414bb055d9baa8a6747d">
    <vt:lpwstr/>
  </property>
  <property fmtid="{D5CDD505-2E9C-101B-9397-08002B2CF9AE}" pid="10" name="amKlasifikators1">
    <vt:lpwstr/>
  </property>
  <property fmtid="{D5CDD505-2E9C-101B-9397-08002B2CF9AE}" pid="11" name="bd7b18180f0f400ca769f616f0c275d4">
    <vt:lpwstr/>
  </property>
  <property fmtid="{D5CDD505-2E9C-101B-9397-08002B2CF9AE}" pid="12" name="_docset_NoMedatataSyncRequired">
    <vt:lpwstr>False</vt:lpwstr>
  </property>
  <property fmtid="{D5CDD505-2E9C-101B-9397-08002B2CF9AE}" pid="13" name="amKlasifikators4">
    <vt:lpwstr/>
  </property>
  <property fmtid="{D5CDD505-2E9C-101B-9397-08002B2CF9AE}" pid="14" name="g1d73c0bd3d74d51b9f1d6542264a3d0">
    <vt:lpwstr/>
  </property>
  <property fmtid="{D5CDD505-2E9C-101B-9397-08002B2CF9AE}" pid="15" name="TaxKeywordTaxHTField">
    <vt:lpwstr/>
  </property>
  <property fmtid="{D5CDD505-2E9C-101B-9397-08002B2CF9AE}" pid="16" name="fd98f198e6504849b4ef719fdb39b6db">
    <vt:lpwstr/>
  </property>
  <property fmtid="{D5CDD505-2E9C-101B-9397-08002B2CF9AE}" pid="17" name="amPazimes">
    <vt:lpwstr/>
  </property>
  <property fmtid="{D5CDD505-2E9C-101B-9397-08002B2CF9AE}" pid="18" name="amKlasifikators2">
    <vt:lpwstr/>
  </property>
  <property fmtid="{D5CDD505-2E9C-101B-9397-08002B2CF9AE}" pid="19" name="amNosutisanasVeids">
    <vt:lpwstr/>
  </property>
</Properties>
</file>